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408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/>
      <w:bookmarkStart w:id="0" w:name="block-53152122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МУНИЦИАЛЬНОЕ АВТОНОМНОЕ ОБЩЕОБРАЗОВАТЕЛЬНОЕ УЧРЕЖДЕНИЕ «СРЕДНЯЯ ОБЩЕОБРАЗОВАТЕЛЬНАЯ ШКОЛА № 51»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6492"/>
      </w:tblGrid>
      <w:tr>
        <w:trPr/>
        <w:tc>
          <w:tcPr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6492" w:type="dxa"/>
            <w:textDirection w:val="lrTb"/>
            <w:noWrap w:val="false"/>
          </w:tcPr>
          <w:p>
            <w:pPr>
              <w:jc w:val="right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УТВЕРЖДЕНО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jc w:val="right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приказом директора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jc w:val="right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Средней школы №51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201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25» 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 xml:space="preserve">2025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г.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right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Труд (технология)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»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Каменск – Уральский,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120"/>
        <w:jc w:val="center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/>
      <w:bookmarkStart w:id="1" w:name="block-53235754"/>
      <w:r>
        <w:rPr>
          <w:rFonts w:ascii="Times New Roman" w:hAnsi="Times New Roman" w:cs="Times New Roman"/>
          <w:sz w:val="28"/>
          <w:szCs w:val="28"/>
          <w:lang w:val="ru-RU"/>
        </w:rPr>
        <w:t xml:space="preserve">2025 г. </w:t>
      </w:r>
      <w:bookmarkEnd w:id="1"/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</w:p>
    <w:p>
      <w:pPr>
        <w:ind w:left="120"/>
        <w:jc w:val="both"/>
        <w:spacing w:after="0"/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</w:p>
    <w:p>
      <w:pPr>
        <w:ind w:left="120"/>
        <w:jc w:val="both"/>
        <w:spacing w:after="0"/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</w:t>
      </w:r>
      <w:r>
        <w:rPr>
          <w:lang w:val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/>
      <w:bookmarkStart w:id="2" w:name="block-53152124"/>
      <w:r/>
      <w:bookmarkEnd w:id="0"/>
      <w:r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по учебному предмету «Труд (технология)» (предметная област</w:t>
      </w:r>
      <w:r>
        <w:rPr>
          <w:rFonts w:ascii="Times New Roman" w:hAnsi="Times New Roman"/>
          <w:color w:val="000000"/>
          <w:sz w:val="28"/>
          <w:lang w:val="ru-RU"/>
        </w:rPr>
        <w:t xml:space="preserve">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 уровне начального общего образования составлена на основе требований к результатам осв</w:t>
      </w:r>
      <w:r>
        <w:rPr>
          <w:rFonts w:ascii="Times New Roman" w:hAnsi="Times New Roman"/>
          <w:color w:val="000000"/>
          <w:sz w:val="28"/>
          <w:lang w:val="ru-RU"/>
        </w:rPr>
        <w:t xml:space="preserve">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труду (технологии) является успешная со</w:t>
      </w:r>
      <w:r>
        <w:rPr>
          <w:rFonts w:ascii="Times New Roman" w:hAnsi="Times New Roman"/>
          <w:color w:val="000000"/>
          <w:sz w:val="28"/>
          <w:lang w:val="ru-RU"/>
        </w:rPr>
        <w:t xml:space="preserve">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</w:t>
      </w:r>
      <w:r>
        <w:rPr>
          <w:rFonts w:ascii="Times New Roman" w:hAnsi="Times New Roman"/>
          <w:color w:val="000000"/>
          <w:sz w:val="28"/>
          <w:lang w:val="ru-RU"/>
        </w:rPr>
        <w:t xml:space="preserve">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</w:t>
      </w:r>
      <w:r>
        <w:rPr>
          <w:rFonts w:ascii="Times New Roman" w:hAnsi="Times New Roman"/>
          <w:color w:val="000000"/>
          <w:sz w:val="28"/>
          <w:lang w:val="ru-RU"/>
        </w:rPr>
        <w:t xml:space="preserve">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элементарных знаний и представлений о различных материалах, технологиях их обработки и соответствующих умений;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психических процессов и приемов умственной деятельности в ходе выполнения практических заданий;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гибкости и вариативности мышления, способностей к конструкторской и к изобретательской деятельности;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понимания социального значения разных профессий, важности ответственного отношения каждого за результаты труда;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готовности участия в трудовых делах школьного коллектива;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труд, технологии, профессии и производства;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конструктором (с учетом возможностей материаль</w:t>
      </w:r>
      <w:r>
        <w:rPr>
          <w:rFonts w:ascii="Times New Roman" w:hAnsi="Times New Roman"/>
          <w:color w:val="000000"/>
          <w:sz w:val="28"/>
          <w:lang w:val="ru-RU"/>
        </w:rPr>
        <w:t xml:space="preserve">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ИКТ (с учетом возможностей материально-технической базы образовательной организации).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межпредметных связей с учебны</w:t>
      </w:r>
      <w:r>
        <w:rPr>
          <w:rFonts w:ascii="Times New Roman" w:hAnsi="Times New Roman"/>
          <w:color w:val="000000"/>
          <w:sz w:val="28"/>
          <w:lang w:val="ru-RU"/>
        </w:rPr>
        <w:t xml:space="preserve">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</w:t>
      </w:r>
      <w:r>
        <w:rPr>
          <w:rFonts w:ascii="Times New Roman" w:hAnsi="Times New Roman"/>
          <w:color w:val="000000"/>
          <w:sz w:val="28"/>
          <w:lang w:val="ru-RU"/>
        </w:rPr>
        <w:t xml:space="preserve">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</w:t>
      </w:r>
      <w:r>
        <w:rPr>
          <w:rFonts w:ascii="Times New Roman" w:hAnsi="Times New Roman"/>
          <w:color w:val="000000"/>
          <w:sz w:val="28"/>
          <w:lang w:val="ru-RU"/>
        </w:rPr>
        <w:t xml:space="preserve">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3" w:name="block-53152123"/>
      <w:r/>
      <w:bookmarkEnd w:id="2"/>
      <w:r>
        <w:rPr>
          <w:rFonts w:ascii="Times New Roman" w:hAnsi="Times New Roman"/>
          <w:b/>
          <w:color w:val="333333"/>
          <w:sz w:val="28"/>
          <w:lang w:val="ru-RU"/>
        </w:rPr>
        <w:t xml:space="preserve">СОДЕРЖАНИЕ УЧЕБНОГО ПРЕДМЕТА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производства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</w:t>
      </w:r>
      <w:r>
        <w:rPr>
          <w:rFonts w:ascii="Times New Roman" w:hAnsi="Times New Roman"/>
          <w:color w:val="000000"/>
          <w:sz w:val="28"/>
          <w:lang w:val="ru-RU"/>
        </w:rPr>
        <w:t xml:space="preserve">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</w:t>
      </w:r>
      <w:r>
        <w:rPr>
          <w:rFonts w:ascii="Times New Roman" w:hAnsi="Times New Roman"/>
          <w:color w:val="000000"/>
          <w:sz w:val="28"/>
          <w:lang w:val="ru-RU"/>
        </w:rPr>
        <w:t xml:space="preserve">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 родных и знакомых. Профессии, связанные с изучаемыми материалами и производствами. Профессии сферы обслуживания.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Традиции и праздники народов России, ремесла, обычаи.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материалов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</w:t>
      </w:r>
      <w:r>
        <w:rPr>
          <w:rFonts w:ascii="Times New Roman" w:hAnsi="Times New Roman"/>
          <w:color w:val="000000"/>
          <w:sz w:val="28"/>
          <w:lang w:val="ru-RU"/>
        </w:rPr>
        <w:t xml:space="preserve">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</w:t>
      </w:r>
      <w:r>
        <w:rPr>
          <w:rFonts w:ascii="Times New Roman" w:hAnsi="Times New Roman"/>
          <w:color w:val="000000"/>
          <w:sz w:val="28"/>
          <w:lang w:val="ru-RU"/>
        </w:rPr>
        <w:t xml:space="preserve">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</w:t>
      </w:r>
      <w:r>
        <w:rPr>
          <w:rFonts w:ascii="Times New Roman" w:hAnsi="Times New Roman"/>
          <w:color w:val="000000"/>
          <w:sz w:val="28"/>
          <w:lang w:val="ru-RU"/>
        </w:rPr>
        <w:t xml:space="preserve">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распространенные виды бумаги, их общие свойства. Простейшие способы обработки бумаги различных видов: сгибание и складывание, </w:t>
      </w:r>
      <w:r>
        <w:rPr>
          <w:rFonts w:ascii="Times New Roman" w:hAnsi="Times New Roman"/>
          <w:color w:val="000000"/>
          <w:sz w:val="28"/>
          <w:lang w:val="ru-RU"/>
        </w:rPr>
        <w:t xml:space="preserve">сминание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, обрывание, склеивание и другие. Резание бумаги ножницами. Правила безопасного использования ножниц.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природных материалов (плоские – ли</w:t>
      </w:r>
      <w:r>
        <w:rPr>
          <w:rFonts w:ascii="Times New Roman" w:hAnsi="Times New Roman"/>
          <w:color w:val="000000"/>
          <w:sz w:val="28"/>
          <w:lang w:val="ru-RU"/>
        </w:rPr>
        <w:t xml:space="preserve">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дополнительных отделочных материалов.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моделирование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Простые и объемные конструкции из разных материалов (пластические массы, бумага, текстиль и другие) и способы их создания. Общее пре</w:t>
      </w:r>
      <w:r>
        <w:rPr>
          <w:rFonts w:ascii="Times New Roman" w:hAnsi="Times New Roman"/>
          <w:color w:val="000000"/>
          <w:sz w:val="28"/>
          <w:lang w:val="ru-RU"/>
        </w:rPr>
        <w:t xml:space="preserve">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</w:t>
      </w:r>
      <w:r>
        <w:rPr>
          <w:rFonts w:ascii="Times New Roman" w:hAnsi="Times New Roman"/>
          <w:color w:val="000000"/>
          <w:sz w:val="28"/>
          <w:lang w:val="ru-RU"/>
        </w:rPr>
        <w:t xml:space="preserve">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ИКТ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подготовленных материалов на информационных носителях.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Информация. Виды информации.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(ПРОПЕДЕВТИЧЕСКИЙ УРОВЕНЬ)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1 к</w:t>
      </w:r>
      <w:r>
        <w:rPr>
          <w:rFonts w:ascii="Times New Roman" w:hAnsi="Times New Roman"/>
          <w:color w:val="000000"/>
          <w:sz w:val="28"/>
          <w:lang w:val="ru-RU"/>
        </w:rPr>
        <w:t xml:space="preserve">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изученного);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использовать предложенную инструкцию (устную, графическую);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отдельные изделия (конструкции), находить сходство и различия в их устройстве.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 с информацией: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информацию (представленную в объяснении учителя или в учебнике), использовать ее в работе;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(схема, рисунок) и строить работу в соответствии с ней.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несложные высказывания, сообщения в устной форме (по содержанию изученных тем).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и удерживать в процессе деятельности предложенную учебную задачу;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несложные действия контроля и оценки по предложенным критериям.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деятельность: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положительное отношение к включению в совместную работу, к простым видам сотрудничества;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производства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Рукотвор</w:t>
      </w:r>
      <w:r>
        <w:rPr>
          <w:rFonts w:ascii="Times New Roman" w:hAnsi="Times New Roman"/>
          <w:color w:val="000000"/>
          <w:sz w:val="28"/>
          <w:lang w:val="ru-RU"/>
        </w:rPr>
        <w:t xml:space="preserve">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</w:t>
      </w:r>
      <w:r>
        <w:rPr>
          <w:rFonts w:ascii="Times New Roman" w:hAnsi="Times New Roman"/>
          <w:color w:val="000000"/>
          <w:sz w:val="28"/>
          <w:lang w:val="ru-RU"/>
        </w:rPr>
        <w:t xml:space="preserve">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</w:t>
      </w:r>
      <w:r>
        <w:rPr>
          <w:rFonts w:ascii="Times New Roman" w:hAnsi="Times New Roman"/>
          <w:color w:val="000000"/>
          <w:sz w:val="28"/>
          <w:lang w:val="ru-RU"/>
        </w:rPr>
        <w:t xml:space="preserve">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материалов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Многоо</w:t>
      </w:r>
      <w:r>
        <w:rPr>
          <w:rFonts w:ascii="Times New Roman" w:hAnsi="Times New Roman"/>
          <w:color w:val="000000"/>
          <w:sz w:val="28"/>
          <w:lang w:val="ru-RU"/>
        </w:rPr>
        <w:t xml:space="preserve">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</w:t>
      </w:r>
      <w:r>
        <w:rPr>
          <w:rFonts w:ascii="Times New Roman" w:hAnsi="Times New Roman"/>
          <w:color w:val="000000"/>
          <w:sz w:val="28"/>
          <w:lang w:val="ru-RU"/>
        </w:rPr>
        <w:t xml:space="preserve">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</w:t>
      </w:r>
      <w:r>
        <w:rPr>
          <w:rFonts w:ascii="Times New Roman" w:hAnsi="Times New Roman"/>
          <w:color w:val="000000"/>
          <w:sz w:val="28"/>
          <w:lang w:val="ru-RU"/>
        </w:rPr>
        <w:t xml:space="preserve">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</w:t>
      </w:r>
      <w:r>
        <w:rPr>
          <w:rFonts w:ascii="Times New Roman" w:hAnsi="Times New Roman"/>
          <w:color w:val="000000"/>
          <w:sz w:val="28"/>
          <w:lang w:val="ru-RU"/>
        </w:rPr>
        <w:t xml:space="preserve">биговка</w:t>
      </w:r>
      <w:r>
        <w:rPr>
          <w:rFonts w:ascii="Times New Roman" w:hAnsi="Times New Roman"/>
          <w:color w:val="000000"/>
          <w:sz w:val="28"/>
          <w:lang w:val="ru-RU"/>
        </w:rPr>
        <w:t xml:space="preserve">). Подвижное соединение деталей на проволоку, толстую нитку.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</w:t>
      </w:r>
      <w:r>
        <w:rPr>
          <w:rFonts w:ascii="Times New Roman" w:hAnsi="Times New Roman"/>
          <w:color w:val="000000"/>
          <w:sz w:val="28"/>
          <w:lang w:val="ru-RU"/>
        </w:rPr>
        <w:t xml:space="preserve">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</w:t>
      </w:r>
      <w:r>
        <w:rPr>
          <w:rFonts w:ascii="Times New Roman" w:hAnsi="Times New Roman"/>
          <w:color w:val="000000"/>
          <w:sz w:val="28"/>
          <w:lang w:val="ru-RU"/>
        </w:rPr>
        <w:t xml:space="preserve">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дополнительных материалов (например, проволока, пряжа, бусины и другие).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моделирование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ИКТ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подготовленных материалов на информационных носителях.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Поиск информации. Интернет как источник информации.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изученного);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образцом, устной или письменной инструкцией;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сравнения, группировки с учетом указанных критериев;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строить рассуждения, проводить умозаключения, проверять их в практической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действий при решении учебной (практической) задачи;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решение простых задач в умственной и материализованной формах.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 с информацией: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получать информацию из учебника и других дидактических материалов, использовать ее в работе;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информацию (чертеж, эскиз, рисунок, схема) и строить работу в соответствии с ней.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делиться впечатлениями о прослушанном (прочитанном) тексте, рассказе учителя, о выполненной работе, созданном изделии.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учебную задачу;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предлагаемый план действий, действовать по плану;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планировать работу;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советы, оценку учителя и других обучающихся, стараться учитывать их в работе.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деятельность: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элементарную совместную деятельность в процессе изготовления изделий, осуществлять взаимопомощь;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производства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</w:t>
      </w:r>
      <w:r>
        <w:rPr>
          <w:rFonts w:ascii="Times New Roman" w:hAnsi="Times New Roman"/>
          <w:color w:val="000000"/>
          <w:sz w:val="28"/>
          <w:lang w:val="ru-RU"/>
        </w:rPr>
        <w:t xml:space="preserve">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современной тех</w:t>
      </w:r>
      <w:r>
        <w:rPr>
          <w:rFonts w:ascii="Times New Roman" w:hAnsi="Times New Roman"/>
          <w:color w:val="000000"/>
          <w:sz w:val="28"/>
          <w:lang w:val="ru-RU"/>
        </w:rPr>
        <w:t xml:space="preserve">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идей для технологий будущего.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</w:t>
      </w:r>
      <w:r>
        <w:rPr>
          <w:rFonts w:ascii="Times New Roman" w:hAnsi="Times New Roman"/>
          <w:color w:val="000000"/>
          <w:sz w:val="28"/>
          <w:lang w:val="ru-RU"/>
        </w:rPr>
        <w:t xml:space="preserve">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материалов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</w:t>
      </w:r>
      <w:r>
        <w:rPr>
          <w:rFonts w:ascii="Times New Roman" w:hAnsi="Times New Roman"/>
          <w:color w:val="000000"/>
          <w:sz w:val="28"/>
          <w:lang w:val="ru-RU"/>
        </w:rPr>
        <w:t xml:space="preserve">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</w:t>
      </w:r>
      <w:r>
        <w:rPr>
          <w:rFonts w:ascii="Times New Roman" w:hAnsi="Times New Roman"/>
          <w:color w:val="000000"/>
          <w:sz w:val="28"/>
          <w:lang w:val="ru-RU"/>
        </w:rPr>
        <w:t xml:space="preserve">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другой). Чтение и по</w:t>
      </w:r>
      <w:r>
        <w:rPr>
          <w:rFonts w:ascii="Times New Roman" w:hAnsi="Times New Roman"/>
          <w:color w:val="000000"/>
          <w:sz w:val="28"/>
          <w:lang w:val="ru-RU"/>
        </w:rPr>
        <w:t xml:space="preserve">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Выполнение рицовки на картоне с помощью канцелярского ножа, выполнение отверстий шилом.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</w:t>
      </w:r>
      <w:r>
        <w:rPr>
          <w:rFonts w:ascii="Times New Roman" w:hAnsi="Times New Roman"/>
          <w:color w:val="000000"/>
          <w:sz w:val="28"/>
          <w:lang w:val="ru-RU"/>
        </w:rPr>
        <w:t xml:space="preserve">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дополнительных материалов. Комбинирование разных материалов в одном изделии.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моделирование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с испол</w:t>
      </w:r>
      <w:r>
        <w:rPr>
          <w:rFonts w:ascii="Times New Roman" w:hAnsi="Times New Roman"/>
          <w:color w:val="000000"/>
          <w:sz w:val="28"/>
          <w:lang w:val="ru-RU"/>
        </w:rPr>
        <w:t xml:space="preserve">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</w:t>
      </w:r>
      <w:r>
        <w:rPr>
          <w:rFonts w:ascii="Times New Roman" w:hAnsi="Times New Roman"/>
          <w:color w:val="000000"/>
          <w:sz w:val="28"/>
          <w:lang w:val="ru-RU"/>
        </w:rPr>
        <w:t xml:space="preserve">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ИКТ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</w:t>
      </w:r>
      <w:r>
        <w:rPr>
          <w:rFonts w:ascii="Times New Roman" w:hAnsi="Times New Roman"/>
          <w:color w:val="000000"/>
          <w:sz w:val="28"/>
          <w:lang w:val="ru-RU"/>
        </w:rPr>
        <w:t xml:space="preserve">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</w:t>
      </w:r>
      <w:r>
        <w:rPr>
          <w:rFonts w:ascii="Times New Roman" w:hAnsi="Times New Roman"/>
          <w:color w:val="000000"/>
          <w:sz w:val="28"/>
          <w:lang w:val="ru-RU"/>
        </w:rPr>
        <w:t xml:space="preserve">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 xml:space="preserve">DVD</w:t>
      </w:r>
      <w:r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 xml:space="preserve">Microsoft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Word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изученного);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предложенных образцов с выделением существенных и несущественных признаков;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инструкцией, устной или письменной, а также графически представленной в схеме, таблице;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способы доработки конструкций с учетом предложенных условий;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воспроизводить простой чертеж (эскиз) развертки изделия;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восстанавливать нарушенную последовательность выполнения изделия.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 с информацией: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анализировать и использовать знаково-символические средства представления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анализа информации производить выбор наиболее эффективных способов работы;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информации для выполнения учебных заданий с использованием учебной литературы;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высказывание, владеть диалогической формой коммуникации;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его строении, свойствах и способах создания;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предметы рукотворного мира, оценивать их достоинства;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собственное мнение, аргументировать выбор вариантов и способов выполнения задания.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и сохранять учебную задачу, осуществлять поиск средств для ее решения;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выполнении задания.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деятельность: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себе партнеров по совместной деятельности не только по симпатии, но и по деловым качествам;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справедливо распределять работу, договариваться, приходить к общему решению, отвечать за общий результат работы;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подчиненного, соблюдать равноправие и дружелюбие;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взаимопомощь, проявлять ответственность при выполнении своей части работы.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производства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</w:t>
      </w:r>
      <w:r>
        <w:rPr>
          <w:rFonts w:ascii="Times New Roman" w:hAnsi="Times New Roman"/>
          <w:color w:val="000000"/>
          <w:sz w:val="28"/>
          <w:lang w:val="ru-RU"/>
        </w:rPr>
        <w:t xml:space="preserve">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</w:t>
      </w:r>
      <w:r>
        <w:rPr>
          <w:rFonts w:ascii="Times New Roman" w:hAnsi="Times New Roman"/>
          <w:color w:val="000000"/>
          <w:sz w:val="28"/>
          <w:lang w:val="ru-RU"/>
        </w:rPr>
        <w:t xml:space="preserve">сырье. Материалы, получаемые из нефти (пластик, стеклоткань, пенопласт и другие).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опасностями (пожарные, космонавты, химики и другие).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</w:t>
      </w:r>
      <w:r>
        <w:rPr>
          <w:rFonts w:ascii="Times New Roman" w:hAnsi="Times New Roman"/>
          <w:color w:val="000000"/>
          <w:sz w:val="28"/>
          <w:lang w:val="ru-RU"/>
        </w:rPr>
        <w:t xml:space="preserve">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материалов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Синтетические материалы – ткани, полимеры (пластик, поролон). Их свойства. Создание синтетических материалов с заданными свойствами.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</w:t>
      </w:r>
      <w:r>
        <w:rPr>
          <w:rFonts w:ascii="Times New Roman" w:hAnsi="Times New Roman"/>
          <w:color w:val="000000"/>
          <w:sz w:val="28"/>
          <w:lang w:val="ru-RU"/>
        </w:rPr>
        <w:t xml:space="preserve">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умений выполнять разные способы разметки с помощью чертежных инструментов. Освоение доступных художественных техник.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</w:t>
      </w:r>
      <w:r>
        <w:rPr>
          <w:rFonts w:ascii="Times New Roman" w:hAnsi="Times New Roman"/>
          <w:color w:val="000000"/>
          <w:sz w:val="28"/>
          <w:lang w:val="ru-RU"/>
        </w:rPr>
        <w:t xml:space="preserve">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</w:t>
      </w:r>
      <w:r>
        <w:rPr>
          <w:rFonts w:ascii="Times New Roman" w:hAnsi="Times New Roman"/>
          <w:color w:val="000000"/>
          <w:sz w:val="28"/>
          <w:lang w:val="ru-RU"/>
        </w:rPr>
        <w:t xml:space="preserve">(соединительные и отделочные). Подбор ручных строчек для сшивания и отделки изделий. Простейший ремонт изделий.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Комбинированное использование разных материалов.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моделирование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Современные требования к техническим устройствам (экологичность, безопасность, эргономичность и другие).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конструктора, по пр</w:t>
      </w:r>
      <w:r>
        <w:rPr>
          <w:rFonts w:ascii="Times New Roman" w:hAnsi="Times New Roman"/>
          <w:color w:val="000000"/>
          <w:sz w:val="28"/>
          <w:lang w:val="ru-RU"/>
        </w:rPr>
        <w:t xml:space="preserve">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</w:t>
      </w:r>
      <w:r>
        <w:rPr>
          <w:rFonts w:ascii="Times New Roman" w:hAnsi="Times New Roman"/>
          <w:color w:val="000000"/>
          <w:sz w:val="28"/>
          <w:lang w:val="ru-RU"/>
        </w:rPr>
        <w:t xml:space="preserve">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ИКТ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в Интернете и на цифровых носителях информации.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</w:t>
      </w:r>
      <w:r>
        <w:rPr>
          <w:rFonts w:ascii="Times New Roman" w:hAnsi="Times New Roman"/>
          <w:color w:val="000000"/>
          <w:sz w:val="28"/>
          <w:lang w:val="ru-RU"/>
        </w:rPr>
        <w:t xml:space="preserve">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 xml:space="preserve"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изученного);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конструкции предложенных образцов изделий;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простые задачи на преобразование конструкции;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инструкцией (устной или письменной);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результат работы с заданным алгоритмом, проверять изделия в действии, вносить необходимые дополнения и изменения;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сравнения, классификации предметов (изделий) с учетом данных критериев;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 с информацией: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анализа информации производить выбор наиболее эффективных способов работы;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поиск дополнительной информации по тематике творческих и проектных работ;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другие;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ИКТ для решения учебных и практических задач, в том числе Интернет, под руководством учителя.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тексты-рассуждения: раскрывать последовательность операций при работе с разными материалами;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учебную задачу, самостоятельно определять цели учебно-познавательной деятельности;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практическую работу в соответствии с поставленной целью и выполнять ее в соответствии с планом;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выполнении задания.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деятельность: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/>
      <w:bookmarkStart w:id="4" w:name="block-53152125"/>
      <w:r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ТЕХНОЛОГИИ НА УРОВНЕ НАЧАЛЬНОГО ОБЩЕГО ОБРАЗОВАНИЯ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/>
      <w:bookmarkStart w:id="5" w:name="_Toc143620888"/>
      <w:r/>
      <w:bookmarkEnd w:id="5"/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168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</w:t>
      </w:r>
      <w:r>
        <w:rPr>
          <w:rFonts w:ascii="Times New Roman" w:hAnsi="Times New Roman"/>
          <w:color w:val="000000"/>
          <w:sz w:val="28"/>
          <w:lang w:val="ru-RU"/>
        </w:rPr>
        <w:t xml:space="preserve"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вступать в сотрудничество с другими людьми с учетом этики общения, проявление уважения и доброжелательности.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</w:t>
      </w:r>
      <w:r>
        <w:rPr>
          <w:rFonts w:ascii="Times New Roman" w:hAnsi="Times New Roman"/>
          <w:color w:val="000000"/>
          <w:sz w:val="28"/>
          <w:lang w:val="ru-RU"/>
        </w:rPr>
        <w:t xml:space="preserve">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объектов и изделий с выделением существенных и несущественных признаков;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группы объектов (изделий), выделять в них общее и различия;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обобщения (технико-технологического и декоративно-художественного характера) по изучаемой тематике;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схемы, модели и простейшие чертежи в собственной практической творческой деятельности;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Работа с информацией: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</w:t>
      </w:r>
      <w:r>
        <w:rPr>
          <w:rFonts w:ascii="Times New Roman" w:hAnsi="Times New Roman"/>
          <w:color w:val="000000"/>
          <w:sz w:val="28"/>
          <w:lang w:val="ru-RU"/>
        </w:rPr>
        <w:t xml:space="preserve">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следовать при выполнении работы инструкциям учителя или представленным в других информационных источниках.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тексты-описания на основе рассматривания изделий декоративно-прикладного искусства народов России;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последовательность совершаемых действий при создании изделия.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действия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безопасности труда при выполнении работы;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работу, соотносить свои действия с поставленной целью;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выполнении работы.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Совместная деятельность: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</w:t>
      </w:r>
      <w:r>
        <w:rPr>
          <w:rFonts w:ascii="Times New Roman" w:hAnsi="Times New Roman"/>
          <w:color w:val="000000"/>
          <w:sz w:val="28"/>
          <w:lang w:val="ru-RU"/>
        </w:rPr>
        <w:t xml:space="preserve">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нем в процессе труда;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безопасной работы ножницами, иглой и аккуратной работы с клеем;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r>
        <w:rPr>
          <w:rFonts w:ascii="Times New Roman" w:hAnsi="Times New Roman"/>
          <w:color w:val="000000"/>
          <w:sz w:val="28"/>
          <w:lang w:val="ru-RU"/>
        </w:rPr>
        <w:t xml:space="preserve">сминание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, резание, лепка и другие), выполнять доступные технологические приемы ручной обработки материалов при изготовлении изделий;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оформлять изделия строчкой прямого стежка;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задания с использованием подготовленного плана;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</w:t>
      </w:r>
      <w:r>
        <w:rPr>
          <w:rFonts w:ascii="Times New Roman" w:hAnsi="Times New Roman"/>
          <w:color w:val="000000"/>
          <w:sz w:val="28"/>
          <w:lang w:val="ru-RU"/>
        </w:rPr>
        <w:t xml:space="preserve">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ручные инструменты (ножницы, игла, линейка) и приспособления (шаблон, стека, булавки и другие), безопасно хранить и работать ими;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материалы и инструменты по их назначению;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последовательность изготовления несложных изделий: разметка, резание, сборка, отделка;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приемы по изготовлению несложных изделий: экономно вып</w:t>
      </w:r>
      <w:r>
        <w:rPr>
          <w:rFonts w:ascii="Times New Roman" w:hAnsi="Times New Roman"/>
          <w:color w:val="000000"/>
          <w:sz w:val="28"/>
          <w:lang w:val="ru-RU"/>
        </w:rPr>
        <w:t xml:space="preserve">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r>
        <w:rPr>
          <w:rFonts w:ascii="Times New Roman" w:hAnsi="Times New Roman"/>
          <w:color w:val="000000"/>
          <w:sz w:val="28"/>
          <w:lang w:val="ru-RU"/>
        </w:rPr>
        <w:t xml:space="preserve">сминанием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сушки плоских изделий пресс;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осуществлять самоконтроль с использованием инструкционной карты, образца, шаблона;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разборные и неразборные конструкции несложных изделий;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несложные коллективные работы проектного характера;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профессии, связанные с изучаемыми материалами и производствами, их социальное значение.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задания по самостоятельно составленному плану;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элементарные общие </w:t>
      </w:r>
      <w:r>
        <w:rPr>
          <w:rFonts w:ascii="Times New Roman" w:hAnsi="Times New Roman"/>
          <w:color w:val="000000"/>
          <w:sz w:val="28"/>
          <w:lang w:val="ru-RU"/>
        </w:rPr>
        <w:t xml:space="preserve">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выделять, называть и применять изученные общие правила создания рукотворного мира в своей предметно-творческой деятельности;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>
        <w:rPr>
          <w:rFonts w:ascii="Times New Roman" w:hAnsi="Times New Roman"/>
          <w:color w:val="000000"/>
          <w:sz w:val="28"/>
          <w:lang w:val="ru-RU"/>
        </w:rPr>
        <w:t xml:space="preserve">биговку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построение простейшего лекала (выкройки) правильной геометрической формы и разметку деталей кроя на ткани по нему/ней;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оформлять изделия и соединять детали освоенными ручными строчками;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понятия «развертка» (трехмерного предмета), соотносить объемную конструкцию с изображениями ее развертки;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отличать макет от модели, строить трехмерный макет из готовой развертки;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неподвижный и подвижный способ соединения деталей и выполнять подвижное и неподвижное соединения известными способами;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модели, простейшему чертежу или эскизу;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несложные конструкторско-технологические задачи;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работу в малых группах, осуществлять сотрудничество;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профессии людей, работающих в сфере обслуживания.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«чертеж развертки», «канцелярский нож», «шило», «искусственный материал»;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и называть по характерным особенностям образцов или по описанию изученные и распространенные в крае ремесла;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чертеж развертки и выполнять разметку разверток с помощью чертежных инструментов (линейка, угольник, циркуль);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и называть линии чертежа (осевая и центровая);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пользоваться канцелярским ножом, шилом;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рицовку;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соединение деталей и отделку изделия освоенными ручными строчками;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технико-технологического характера по изменению вида и способа</w:t>
      </w:r>
      <w:r>
        <w:rPr>
          <w:rFonts w:ascii="Times New Roman" w:hAnsi="Times New Roman"/>
          <w:color w:val="000000"/>
          <w:sz w:val="28"/>
          <w:lang w:val="ru-RU"/>
        </w:rPr>
        <w:t xml:space="preserve">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изменять конструкцию изделия по заданным условиям;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способ соединения и соединительный материал в зависимости от требований конструкции;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несколько видов информационных технологий и соответствующих способов передачи информации (из опыта обучающихся);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назначение основных устройств персонального компьютера для ввода, вывода и обработки информации;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основные правила безопасной работы на компьютере;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возможности компьютера и ИКТ для поиска необходимой информации при выполнении обучающих, творческих и проектных заданий;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проектные задания в соответствии с содержанием изученного материала на основе полученных знаний и умений;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профессии, связанные с изучаемыми материалами и производствами, их социальное значение.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2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элементарные основы бытовой культуры, выполнять доступные действия по самообслуживанию и доступные виды домашнего труда;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более сл</w:t>
      </w:r>
      <w:r>
        <w:rPr>
          <w:rFonts w:ascii="Times New Roman" w:hAnsi="Times New Roman"/>
          <w:color w:val="000000"/>
          <w:sz w:val="28"/>
          <w:lang w:val="ru-RU"/>
        </w:rPr>
        <w:t xml:space="preserve">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простейшие художественно-конструкторские задачи по созданию изделий с заданной функцией на основе усвоенных правил дизайна;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 xml:space="preserve">Word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57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/>
      <w:bookmarkStart w:id="6" w:name="block-53152121"/>
      <w:r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  <w:r/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15451" w:type="dxa"/>
        <w:tblInd w:w="-1176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186"/>
        <w:gridCol w:w="963"/>
        <w:gridCol w:w="1841"/>
        <w:gridCol w:w="1910"/>
        <w:gridCol w:w="1347"/>
        <w:gridCol w:w="6485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18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48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21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6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13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64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154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1.Технологии, профессии и производства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18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материалами и производствами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4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9" w:tooltip="https://resh.edu.ru/subject/lesson/5363/start/167842/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https://resh.edu.ru/subject/lesson/5363/start/167842/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r:id="rId10" w:tooltip="https://resh.edu.ru/subject/lesson/5093/main/167864/" w:history="1">
              <w:r>
                <w:rPr>
                  <w:rStyle w:val="844"/>
                </w:rPr>
                <w:t xml:space="preserve">https://resh.edu.ru/subject/lesson/5093/main/167864/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29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9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1158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1545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Конструирование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моделирование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18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материалов</w:t>
            </w:r>
            <w:r/>
          </w:p>
        </w:tc>
        <w:tc>
          <w:tcPr>
            <w:tcMar>
              <w:left w:w="100" w:type="dxa"/>
              <w:top w:w="50" w:type="dxa"/>
            </w:tcMar>
            <w:tcW w:w="9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4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11" w:tooltip="https://resh.edu.ru/subject/lesson/5365/conspect/167914/" w:history="1">
              <w:r>
                <w:rPr>
                  <w:rStyle w:val="844"/>
                </w:rPr>
                <w:t xml:space="preserve">https://resh.edu.ru/subject/lesson/5365/conspect/167914/</w:t>
              </w:r>
            </w:hyperlink>
            <w:r/>
            <w:r/>
          </w:p>
          <w:p>
            <w:pPr>
              <w:ind w:left="135"/>
              <w:spacing w:after="0"/>
              <w:rPr>
                <w:rFonts w:ascii="Times New Roman" w:hAnsi="Times New Roman"/>
                <w:color w:val="0000ff"/>
                <w:u w:val="single"/>
              </w:rPr>
            </w:pPr>
            <w:r/>
            <w:hyperlink r:id="rId12" w:tooltip="https://resh.edu.ru/subject/lesson/5365/start/167915/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https://resh.edu.ru/subject/lesson/5365/start/167915/</w:t>
              </w:r>
            </w:hyperlink>
            <w:r>
              <w:rPr>
                <w:rFonts w:ascii="Times New Roman" w:hAnsi="Times New Roman"/>
                <w:color w:val="0000ff"/>
                <w:u w:val="single"/>
              </w:rPr>
            </w:r>
            <w:r>
              <w:rPr>
                <w:rFonts w:ascii="Times New Roman" w:hAnsi="Times New Roman"/>
                <w:color w:val="0000ff"/>
                <w:u w:val="single"/>
              </w:rPr>
            </w:r>
          </w:p>
          <w:p>
            <w:pPr>
              <w:pStyle w:val="847"/>
              <w:ind w:left="79" w:right="51"/>
              <w:spacing w:before="1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Заготовкалистьев</w:t>
            </w:r>
            <w:r>
              <w:rPr>
                <w:sz w:val="24"/>
                <w:szCs w:val="24"/>
              </w:rPr>
              <w:t xml:space="preserve">» (</w:t>
            </w:r>
            <w:r>
              <w:rPr>
                <w:sz w:val="24"/>
                <w:szCs w:val="24"/>
              </w:rPr>
              <w:t xml:space="preserve">МЭШ</w:t>
            </w:r>
            <w:r>
              <w:rPr>
                <w:sz w:val="24"/>
                <w:szCs w:val="24"/>
              </w:rPr>
              <w:t xml:space="preserve">)</w:t>
            </w:r>
            <w:hyperlink r:id="rId13" w:tooltip="https://uchebnik.mos.ru/material_view/atomic_objects/9858213" w:history="1">
              <w:r>
                <w:rPr>
                  <w:rStyle w:val="844"/>
                  <w:rFonts w:eastAsiaTheme="minorHAnsi"/>
                  <w:spacing w:val="-2"/>
                  <w:sz w:val="24"/>
                  <w:szCs w:val="24"/>
                </w:rPr>
                <w:t xml:space="preserve">https://uchebnik.mos.ru/material_view/atomic_objects/9858213</w:t>
              </w:r>
            </w:hyperlink>
            <w:r>
              <w:rPr>
                <w:spacing w:val="-2"/>
                <w:sz w:val="24"/>
                <w:szCs w:val="24"/>
              </w:rPr>
              <w:t xml:space="preserve">?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menuReferrer</w:t>
            </w:r>
            <w:r>
              <w:rPr>
                <w:spacing w:val="-2"/>
                <w:sz w:val="24"/>
                <w:szCs w:val="24"/>
              </w:rPr>
              <w:t xml:space="preserve">=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catalogue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7"/>
              <w:ind w:left="79" w:right="51"/>
              <w:spacing w:before="2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«Свойства и заготовка природных материалов» (МЭШ)</w:t>
            </w:r>
            <w:hyperlink r:id="rId14" w:tooltip="https://uchebnik.mos.ru/material_view/lesson_templates/2381226" w:history="1">
              <w:r>
                <w:rPr>
                  <w:rStyle w:val="844"/>
                  <w:rFonts w:eastAsiaTheme="minorHAnsi"/>
                  <w:spacing w:val="-2"/>
                  <w:sz w:val="24"/>
                  <w:szCs w:val="24"/>
                </w:rPr>
                <w:t xml:space="preserve">https://uchebnik.mos.ru/material_view/lesson_templates/2381226</w:t>
              </w:r>
            </w:hyperlink>
            <w:r>
              <w:rPr>
                <w:spacing w:val="-2"/>
                <w:sz w:val="24"/>
                <w:szCs w:val="24"/>
              </w:rPr>
              <w:t xml:space="preserve">?menuReferrer=catalogue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/>
            <w:hyperlink r:id="rId15" w:tooltip="https://solncesvet.ru/opublikovannyie-materialyi/konspekt-uroka-tehnologii-v-1-klasse-pri.914853992/?ysclid=lmb3tid350836031189" w:history="1">
              <w:r>
                <w:rPr>
                  <w:rStyle w:val="844"/>
                </w:rPr>
                <w:t xml:space="preserve">https</w:t>
              </w:r>
              <w:r>
                <w:rPr>
                  <w:rStyle w:val="844"/>
                  <w:lang w:val="ru-RU"/>
                </w:rPr>
                <w:t xml:space="preserve">://</w:t>
              </w:r>
              <w:r>
                <w:rPr>
                  <w:rStyle w:val="844"/>
                </w:rPr>
                <w:t xml:space="preserve">solncesvet</w:t>
              </w:r>
              <w:r>
                <w:rPr>
                  <w:rStyle w:val="844"/>
                  <w:lang w:val="ru-RU"/>
                </w:rPr>
                <w:t xml:space="preserve">.</w:t>
              </w:r>
              <w:r>
                <w:rPr>
                  <w:rStyle w:val="844"/>
                </w:rPr>
                <w:t xml:space="preserve">ru</w:t>
              </w:r>
              <w:r>
                <w:rPr>
                  <w:rStyle w:val="844"/>
                  <w:lang w:val="ru-RU"/>
                </w:rPr>
                <w:t xml:space="preserve">/</w:t>
              </w:r>
              <w:r>
                <w:rPr>
                  <w:rStyle w:val="844"/>
                </w:rPr>
                <w:t xml:space="preserve">opublikovannyie</w:t>
              </w:r>
              <w:r>
                <w:rPr>
                  <w:rStyle w:val="844"/>
                  <w:lang w:val="ru-RU"/>
                </w:rPr>
                <w:t xml:space="preserve">-</w:t>
              </w:r>
              <w:r>
                <w:rPr>
                  <w:rStyle w:val="844"/>
                </w:rPr>
                <w:t xml:space="preserve">materialyi</w:t>
              </w:r>
              <w:r>
                <w:rPr>
                  <w:rStyle w:val="844"/>
                  <w:lang w:val="ru-RU"/>
                </w:rPr>
                <w:t xml:space="preserve">/</w:t>
              </w:r>
              <w:r>
                <w:rPr>
                  <w:rStyle w:val="844"/>
                </w:rPr>
                <w:t xml:space="preserve">konspekt</w:t>
              </w:r>
              <w:r>
                <w:rPr>
                  <w:rStyle w:val="844"/>
                  <w:lang w:val="ru-RU"/>
                </w:rPr>
                <w:t xml:space="preserve">-</w:t>
              </w:r>
              <w:r>
                <w:rPr>
                  <w:rStyle w:val="844"/>
                </w:rPr>
                <w:t xml:space="preserve">uroka</w:t>
              </w:r>
              <w:r>
                <w:rPr>
                  <w:rStyle w:val="844"/>
                  <w:lang w:val="ru-RU"/>
                </w:rPr>
                <w:t xml:space="preserve">-</w:t>
              </w:r>
              <w:r>
                <w:rPr>
                  <w:rStyle w:val="844"/>
                </w:rPr>
                <w:t xml:space="preserve">tehnologii</w:t>
              </w:r>
              <w:r>
                <w:rPr>
                  <w:rStyle w:val="844"/>
                  <w:lang w:val="ru-RU"/>
                </w:rPr>
                <w:t xml:space="preserve">-</w:t>
              </w:r>
              <w:r>
                <w:rPr>
                  <w:rStyle w:val="844"/>
                </w:rPr>
                <w:t xml:space="preserve">v</w:t>
              </w:r>
              <w:r>
                <w:rPr>
                  <w:rStyle w:val="844"/>
                  <w:lang w:val="ru-RU"/>
                </w:rPr>
                <w:t xml:space="preserve">-1-</w:t>
              </w:r>
              <w:r>
                <w:rPr>
                  <w:rStyle w:val="844"/>
                </w:rPr>
                <w:t xml:space="preserve">klasse</w:t>
              </w:r>
              <w:r>
                <w:rPr>
                  <w:rStyle w:val="844"/>
                  <w:lang w:val="ru-RU"/>
                </w:rPr>
                <w:t xml:space="preserve">-</w:t>
              </w:r>
              <w:r>
                <w:rPr>
                  <w:rStyle w:val="844"/>
                </w:rPr>
                <w:t xml:space="preserve">pri</w:t>
              </w:r>
              <w:r>
                <w:rPr>
                  <w:rStyle w:val="844"/>
                  <w:lang w:val="ru-RU"/>
                </w:rPr>
                <w:t xml:space="preserve">.914853992/?</w:t>
              </w:r>
              <w:r>
                <w:rPr>
                  <w:rStyle w:val="844"/>
                </w:rPr>
                <w:t xml:space="preserve">ysclid</w:t>
              </w:r>
              <w:r>
                <w:rPr>
                  <w:rStyle w:val="844"/>
                  <w:lang w:val="ru-RU"/>
                </w:rPr>
                <w:t xml:space="preserve">=</w:t>
              </w:r>
              <w:r>
                <w:rPr>
                  <w:rStyle w:val="844"/>
                </w:rPr>
                <w:t xml:space="preserve">lmb</w:t>
              </w:r>
              <w:r>
                <w:rPr>
                  <w:rStyle w:val="844"/>
                  <w:lang w:val="ru-RU"/>
                </w:rPr>
                <w:t xml:space="preserve">3</w:t>
              </w:r>
              <w:r>
                <w:rPr>
                  <w:rStyle w:val="844"/>
                </w:rPr>
                <w:t xml:space="preserve">tid</w:t>
              </w:r>
              <w:r>
                <w:rPr>
                  <w:rStyle w:val="844"/>
                  <w:lang w:val="ru-RU"/>
                </w:rPr>
                <w:t xml:space="preserve">350836031189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18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художественно-декоративных изделиях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485" w:type="dxa"/>
            <w:vAlign w:val="center"/>
            <w:textDirection w:val="lrTb"/>
            <w:noWrap w:val="false"/>
          </w:tcPr>
          <w:p>
            <w:pPr>
              <w:pStyle w:val="847"/>
              <w:ind w:left="79" w:right="51"/>
              <w:spacing w:before="64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 «Композиция из природного материала» (МЭШ)</w:t>
            </w:r>
            <w:hyperlink r:id="rId16" w:tooltip="https://uchebnik.mos.ru/material_view/atomic_objects/9948813" w:history="1">
              <w:r>
                <w:rPr>
                  <w:rStyle w:val="844"/>
                  <w:rFonts w:eastAsiaTheme="minorHAnsi"/>
                  <w:spacing w:val="-2"/>
                  <w:sz w:val="24"/>
                  <w:szCs w:val="24"/>
                </w:rPr>
                <w:t xml:space="preserve">https://uchebnik.mos.ru/material_view/atomic_objects/9948813</w:t>
              </w:r>
            </w:hyperlink>
            <w:r>
              <w:rPr>
                <w:spacing w:val="-2"/>
                <w:sz w:val="24"/>
                <w:szCs w:val="24"/>
              </w:rPr>
              <w:t xml:space="preserve">?menuReferrer=catalogue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Урок«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Композициииорнаментыизприродныхматериалов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»(РЭШ</w:t>
            </w:r>
            <w:r>
              <w:rPr>
                <w:sz w:val="24"/>
                <w:szCs w:val="24"/>
                <w:lang w:val="ru-RU"/>
              </w:rPr>
              <w:t xml:space="preserve">)</w:t>
            </w:r>
            <w:hyperlink r:id="rId17" w:tooltip="https://resh.edu.ru/subject/lesson/5094/start/190458/" w:history="1">
              <w:r>
                <w:rPr>
                  <w:rStyle w:val="844"/>
                  <w:sz w:val="24"/>
                  <w:szCs w:val="24"/>
                </w:rPr>
                <w:t xml:space="preserve">https</w:t>
              </w:r>
              <w:r>
                <w:rPr>
                  <w:rStyle w:val="844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4"/>
                  <w:sz w:val="24"/>
                  <w:szCs w:val="24"/>
                </w:rPr>
                <w:t xml:space="preserve">resh</w:t>
              </w:r>
              <w:r>
                <w:rPr>
                  <w:rStyle w:val="844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4"/>
                  <w:sz w:val="24"/>
                  <w:szCs w:val="24"/>
                </w:rPr>
                <w:t xml:space="preserve">edu</w:t>
              </w:r>
              <w:r>
                <w:rPr>
                  <w:rStyle w:val="844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4"/>
                  <w:sz w:val="24"/>
                  <w:szCs w:val="24"/>
                </w:rPr>
                <w:t xml:space="preserve">ru</w:t>
              </w:r>
              <w:r>
                <w:rPr>
                  <w:rStyle w:val="844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4"/>
                  <w:sz w:val="24"/>
                  <w:szCs w:val="24"/>
                </w:rPr>
                <w:t xml:space="preserve">subject</w:t>
              </w:r>
              <w:r>
                <w:rPr>
                  <w:rStyle w:val="844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4"/>
                  <w:sz w:val="24"/>
                  <w:szCs w:val="24"/>
                </w:rPr>
                <w:t xml:space="preserve">lesson</w:t>
              </w:r>
              <w:r>
                <w:rPr>
                  <w:rStyle w:val="844"/>
                  <w:sz w:val="24"/>
                  <w:szCs w:val="24"/>
                  <w:lang w:val="ru-RU"/>
                </w:rPr>
                <w:t xml:space="preserve">/5094/</w:t>
              </w:r>
              <w:r>
                <w:rPr>
                  <w:rStyle w:val="844"/>
                  <w:sz w:val="24"/>
                  <w:szCs w:val="24"/>
                </w:rPr>
                <w:t xml:space="preserve">start</w:t>
              </w:r>
              <w:r>
                <w:rPr>
                  <w:rStyle w:val="844"/>
                  <w:sz w:val="24"/>
                  <w:szCs w:val="24"/>
                  <w:lang w:val="ru-RU"/>
                </w:rPr>
                <w:t xml:space="preserve">/190458/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Урок«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Фантазияизсемян,веточек,шишек,желудей,каштанов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»(РЭШ</w:t>
            </w:r>
            <w:r>
              <w:rPr>
                <w:sz w:val="24"/>
                <w:szCs w:val="24"/>
                <w:lang w:val="ru-RU"/>
              </w:rPr>
              <w:t xml:space="preserve">)</w:t>
            </w:r>
            <w:hyperlink r:id="rId18" w:tooltip="https://resh.edu.ru/subject/lesson/4224/start/190437/" w:history="1">
              <w:r>
                <w:rPr>
                  <w:rStyle w:val="844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/4224/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/190437/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/>
            <w:hyperlink r:id="rId19" w:tooltip="https://resh.edu.ru/subject/lesson/5095/start/168042/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/5095/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start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/168042/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18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9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4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Видео «Свойства пластилина»</w:t>
            </w:r>
            <w:r>
              <w:rPr>
                <w:sz w:val="24"/>
                <w:szCs w:val="24"/>
                <w:lang w:val="ru-RU"/>
              </w:rPr>
              <w:t xml:space="preserve"> (МЭШ)</w:t>
            </w:r>
            <w:hyperlink r:id="rId20" w:tooltip="https://uchebnik.mos.ru/material_view/atomic_objects/9514534" w:history="1">
              <w:r>
                <w:rPr>
                  <w:rStyle w:val="844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uchebnik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mos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material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_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view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atomic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_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objects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/9514534</w:t>
              </w:r>
            </w:hyperlink>
            <w:r>
              <w:rPr>
                <w:spacing w:val="-2"/>
                <w:sz w:val="24"/>
                <w:szCs w:val="24"/>
                <w:lang w:val="ru-RU"/>
              </w:rPr>
              <w:t xml:space="preserve">?</w:t>
            </w:r>
            <w:r>
              <w:rPr>
                <w:spacing w:val="-2"/>
                <w:sz w:val="24"/>
                <w:szCs w:val="24"/>
              </w:rPr>
              <w:t xml:space="preserve">menuReferrer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=</w:t>
            </w:r>
            <w:r>
              <w:rPr>
                <w:spacing w:val="-2"/>
                <w:sz w:val="24"/>
                <w:szCs w:val="24"/>
              </w:rPr>
              <w:t xml:space="preserve">catalogue</w:t>
            </w:r>
            <w:r>
              <w:rPr>
                <w:spacing w:val="-2"/>
                <w:sz w:val="24"/>
                <w:szCs w:val="24"/>
                <w:lang w:val="ru-RU"/>
              </w:rPr>
            </w:r>
            <w:r>
              <w:rPr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847"/>
              <w:ind w:left="79" w:right="51"/>
              <w:spacing w:before="64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 «Пластилиновые ромашки» (МЭШ)</w:t>
            </w:r>
            <w:hyperlink r:id="rId21" w:tooltip="https://uchebnik.mos.ru/material_view/atomic_objects/10537537" w:history="1">
              <w:r>
                <w:rPr>
                  <w:rStyle w:val="844"/>
                  <w:rFonts w:eastAsiaTheme="minorHAnsi"/>
                  <w:spacing w:val="-2"/>
                  <w:sz w:val="24"/>
                  <w:szCs w:val="24"/>
                </w:rPr>
                <w:t xml:space="preserve">https://uchebnik.mos.ru/material_view/atomic_objects/10537537</w:t>
              </w:r>
            </w:hyperlink>
            <w:r>
              <w:rPr>
                <w:spacing w:val="-2"/>
                <w:sz w:val="24"/>
                <w:szCs w:val="24"/>
              </w:rPr>
              <w:t xml:space="preserve">?menuReferrer=catalogue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/>
            <w:hyperlink r:id="rId22" w:tooltip="https://resh.edu.ru/subject/lesson/5095/conspect/168041/" w:history="1">
              <w:r>
                <w:rPr>
                  <w:rStyle w:val="844"/>
                </w:rPr>
                <w:t xml:space="preserve">https</w:t>
              </w:r>
              <w:r>
                <w:rPr>
                  <w:rStyle w:val="844"/>
                  <w:lang w:val="ru-RU"/>
                </w:rPr>
                <w:t xml:space="preserve">://</w:t>
              </w:r>
              <w:r>
                <w:rPr>
                  <w:rStyle w:val="844"/>
                </w:rPr>
                <w:t xml:space="preserve">resh</w:t>
              </w:r>
              <w:r>
                <w:rPr>
                  <w:rStyle w:val="844"/>
                  <w:lang w:val="ru-RU"/>
                </w:rPr>
                <w:t xml:space="preserve">.</w:t>
              </w:r>
              <w:r>
                <w:rPr>
                  <w:rStyle w:val="844"/>
                </w:rPr>
                <w:t xml:space="preserve">edu</w:t>
              </w:r>
              <w:r>
                <w:rPr>
                  <w:rStyle w:val="844"/>
                  <w:lang w:val="ru-RU"/>
                </w:rPr>
                <w:t xml:space="preserve">.</w:t>
              </w:r>
              <w:r>
                <w:rPr>
                  <w:rStyle w:val="844"/>
                </w:rPr>
                <w:t xml:space="preserve">ru</w:t>
              </w:r>
              <w:r>
                <w:rPr>
                  <w:rStyle w:val="844"/>
                  <w:lang w:val="ru-RU"/>
                </w:rPr>
                <w:t xml:space="preserve">/</w:t>
              </w:r>
              <w:r>
                <w:rPr>
                  <w:rStyle w:val="844"/>
                </w:rPr>
                <w:t xml:space="preserve">subject</w:t>
              </w:r>
              <w:r>
                <w:rPr>
                  <w:rStyle w:val="844"/>
                  <w:lang w:val="ru-RU"/>
                </w:rPr>
                <w:t xml:space="preserve">/</w:t>
              </w:r>
              <w:r>
                <w:rPr>
                  <w:rStyle w:val="844"/>
                </w:rPr>
                <w:t xml:space="preserve">lesson</w:t>
              </w:r>
              <w:r>
                <w:rPr>
                  <w:rStyle w:val="844"/>
                  <w:lang w:val="ru-RU"/>
                </w:rPr>
                <w:t xml:space="preserve">/5095/</w:t>
              </w:r>
              <w:r>
                <w:rPr>
                  <w:rStyle w:val="844"/>
                </w:rPr>
                <w:t xml:space="preserve">conspect</w:t>
              </w:r>
              <w:r>
                <w:rPr>
                  <w:rStyle w:val="844"/>
                  <w:lang w:val="ru-RU"/>
                </w:rPr>
                <w:t xml:space="preserve">/168041/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218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9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4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23" w:tooltip="https://multiurok.ru/files/plan-konspekt-uroka-trudovogo-obucheniia-v-1-klass.html?ysclid=lmb3wnnqye462469151" w:history="1">
              <w:r>
                <w:rPr>
                  <w:rStyle w:val="844"/>
                </w:rPr>
                <w:t xml:space="preserve">https://multiurok.ru/files/plan-konspekt-uroka-trudovogo-obucheniia-v-1-klass.html?ysclid=lmb3wnnqye462469151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218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свойства. Виды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картона.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4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24" w:tooltip="https://resh.edu.ru/subject/lesson/4230/conspect/170487/" w:history="1">
              <w:r>
                <w:rPr>
                  <w:rStyle w:val="844"/>
                </w:rPr>
                <w:t xml:space="preserve">https://resh.edu.ru/subject/lesson/4230/conspect/170487/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218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бумаги</w:t>
            </w:r>
            <w:r/>
          </w:p>
        </w:tc>
        <w:tc>
          <w:tcPr>
            <w:tcMar>
              <w:left w:w="100" w:type="dxa"/>
              <w:top w:w="50" w:type="dxa"/>
            </w:tcMar>
            <w:tcW w:w="9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4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Урок«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МастерскаяДедаМорозаиСнегурочки.Проектноезадание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«Скоро Новый год!» (РЭШ)</w:t>
            </w:r>
            <w:hyperlink r:id="rId25" w:tooltip="https://resh.edu.ru/subject/lesson/5096/start/190479/" w:history="1">
              <w:r>
                <w:rPr>
                  <w:rStyle w:val="844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/5096/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/190479/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47"/>
              <w:ind w:left="79" w:right="51"/>
              <w:spacing w:before="64" w:line="266" w:lineRule="auto"/>
            </w:pPr>
            <w:r>
              <w:rPr>
                <w:sz w:val="24"/>
                <w:szCs w:val="24"/>
              </w:rPr>
              <w:t xml:space="preserve">Урок«</w:t>
            </w:r>
            <w:r>
              <w:rPr>
                <w:sz w:val="24"/>
                <w:szCs w:val="24"/>
              </w:rPr>
              <w:t xml:space="preserve">Секретыбумагиикартона.Оригами»(РЭШ)</w:t>
            </w:r>
            <w:hyperlink r:id="rId26" w:tooltip="https://resh.edu.ru/subject/lesson/4230/start/170488/" w:history="1">
              <w:r>
                <w:rPr>
                  <w:rStyle w:val="844"/>
                  <w:rFonts w:eastAsiaTheme="minorHAnsi"/>
                  <w:spacing w:val="-2"/>
                  <w:sz w:val="24"/>
                  <w:szCs w:val="24"/>
                </w:rPr>
                <w:t xml:space="preserve">https://resh.edu.ru/subject/lesson/4230/start/170488/</w:t>
              </w:r>
            </w:hyperlink>
            <w:r/>
            <w:r/>
          </w:p>
          <w:p>
            <w:pPr>
              <w:pStyle w:val="847"/>
              <w:ind w:left="79" w:right="51"/>
              <w:spacing w:before="64" w:line="266" w:lineRule="auto"/>
              <w:rPr>
                <w:sz w:val="24"/>
                <w:szCs w:val="24"/>
              </w:rPr>
            </w:pPr>
            <w:r/>
            <w:hyperlink r:id="rId27" w:tooltip="https://resh.edu.ru/subject/lesson/5968/main/170714/" w:history="1">
              <w:r>
                <w:rPr>
                  <w:rStyle w:val="844"/>
                  <w:rFonts w:eastAsiaTheme="minorHAnsi"/>
                </w:rPr>
                <w:t xml:space="preserve">https://resh.edu.ru/subject/lesson/5968/main/170714/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7"/>
              <w:ind w:left="79" w:right="51"/>
              <w:spacing w:before="64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218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9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4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28" w:tooltip="https://resh.edu.ru/subject/lesson/5965/start/170616/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https://resh.edu.ru/subject/lesson/5965/start/170616/</w:t>
              </w:r>
            </w:hyperlink>
            <w:r/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2.8</w:t>
            </w:r>
            <w:r/>
          </w:p>
        </w:tc>
        <w:tc>
          <w:tcPr>
            <w:tcMar>
              <w:left w:w="100" w:type="dxa"/>
              <w:top w:w="50" w:type="dxa"/>
            </w:tcMar>
            <w:tcW w:w="218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бумажных деталей по шаблону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4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29" w:tooltip="https://resh.edu.ru/subject/lesson/5969/start/170658/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https://resh.edu.ru/subject/lesson/5969/start/170658/</w:t>
              </w:r>
            </w:hyperlink>
            <w:r/>
            <w:r/>
          </w:p>
          <w:p>
            <w:pPr>
              <w:ind w:left="135"/>
              <w:spacing w:after="0"/>
            </w:pPr>
            <w:r/>
            <w:hyperlink r:id="rId30" w:tooltip="https://koncpekt.ru/nachalnye-klassy/konspekty-urokov/tehnologiya-1klass/3203-razmetka-detaley-po-shablonu-zakladka-iz-bumagi-i-kartona.html" w:history="1">
              <w:r>
                <w:rPr>
                  <w:rStyle w:val="844"/>
                </w:rPr>
                <w:t xml:space="preserve">https://koncpekt.ru/nachalnye-klassy/konspekty-urokov/tehnologiya-1klass/3203-razmetka-detaley-po-shablonu-zakladka-iz-bumagi-i-kartona.html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2.9</w:t>
            </w:r>
            <w:r/>
          </w:p>
        </w:tc>
        <w:tc>
          <w:tcPr>
            <w:tcMar>
              <w:left w:w="100" w:type="dxa"/>
              <w:top w:w="50" w:type="dxa"/>
            </w:tcMar>
            <w:tcW w:w="218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9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4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Урок «Мир тканей. Для чего нужны ткани?» (РЭШ)</w:t>
            </w:r>
            <w:hyperlink r:id="rId31" w:tooltip="https://resh.edu.ru/subject/lesson/4228/start/170848/" w:history="1">
              <w:r>
                <w:rPr>
                  <w:rStyle w:val="844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/4228/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/170848/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2.10</w:t>
            </w:r>
            <w:r/>
          </w:p>
        </w:tc>
        <w:tc>
          <w:tcPr>
            <w:tcMar>
              <w:left w:w="100" w:type="dxa"/>
              <w:top w:w="50" w:type="dxa"/>
            </w:tcMar>
            <w:tcW w:w="218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Швейные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иглы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приспособления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9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4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32" w:tooltip="https://resh.edu.ru/subject/lesson/5366/start/190500/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https://resh.edu.ru/subject/lesson/5366/start/190500/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2.11</w:t>
            </w:r>
            <w:r/>
          </w:p>
        </w:tc>
        <w:tc>
          <w:tcPr>
            <w:tcMar>
              <w:left w:w="100" w:type="dxa"/>
              <w:top w:w="50" w:type="dxa"/>
            </w:tcMar>
            <w:tcW w:w="218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Вышивка</w:t>
            </w:r>
            <w:r/>
          </w:p>
        </w:tc>
        <w:tc>
          <w:tcPr>
            <w:tcMar>
              <w:left w:w="100" w:type="dxa"/>
              <w:top w:w="50" w:type="dxa"/>
            </w:tcMar>
            <w:tcW w:w="9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4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Урок «Что умеет игла?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Вышивка»(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РЭШ</w:t>
            </w:r>
            <w:r>
              <w:rPr>
                <w:sz w:val="24"/>
                <w:szCs w:val="24"/>
                <w:lang w:val="ru-RU"/>
              </w:rPr>
              <w:t xml:space="preserve">)</w:t>
            </w:r>
            <w:hyperlink r:id="rId33" w:tooltip="https://resh.edu.ru/subject/lesson/5366/start/190500/" w:history="1">
              <w:r>
                <w:rPr>
                  <w:rStyle w:val="844"/>
                  <w:spacing w:val="-2"/>
                  <w:sz w:val="24"/>
                  <w:szCs w:val="24"/>
                </w:rPr>
                <w:t xml:space="preserve">https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resh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edu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ru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subject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lesson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/5366/</w:t>
              </w:r>
              <w:r>
                <w:rPr>
                  <w:rStyle w:val="844"/>
                  <w:spacing w:val="-2"/>
                  <w:sz w:val="24"/>
                  <w:szCs w:val="24"/>
                </w:rPr>
                <w:t xml:space="preserve">start</w:t>
              </w:r>
              <w:r>
                <w:rPr>
                  <w:rStyle w:val="844"/>
                  <w:spacing w:val="-2"/>
                  <w:sz w:val="24"/>
                  <w:szCs w:val="24"/>
                  <w:lang w:val="ru-RU"/>
                </w:rPr>
                <w:t xml:space="preserve">/190500/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2.12</w:t>
            </w:r>
            <w:r/>
          </w:p>
        </w:tc>
        <w:tc>
          <w:tcPr>
            <w:tcMar>
              <w:left w:w="100" w:type="dxa"/>
              <w:top w:w="50" w:type="dxa"/>
            </w:tcMar>
            <w:tcW w:w="218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Итоговое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занятие</w:t>
            </w:r>
            <w:r/>
          </w:p>
        </w:tc>
        <w:tc>
          <w:tcPr>
            <w:tcMar>
              <w:left w:w="100" w:type="dxa"/>
              <w:top w:w="50" w:type="dxa"/>
            </w:tcMar>
            <w:tcW w:w="9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648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Урок «Проверка знаний и умений, полученных в 1 классе» (РЭШ)</w:t>
            </w:r>
            <w:hyperlink r:id="rId34" w:tooltip="https://resh.edu.ru/subject/lesson/4231/start/170953/" w:history="1">
              <w:r>
                <w:rPr>
                  <w:rStyle w:val="844"/>
                  <w:sz w:val="24"/>
                  <w:szCs w:val="24"/>
                </w:rPr>
                <w:t xml:space="preserve">https</w:t>
              </w:r>
              <w:r>
                <w:rPr>
                  <w:rStyle w:val="844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44"/>
                  <w:sz w:val="24"/>
                  <w:szCs w:val="24"/>
                </w:rPr>
                <w:t xml:space="preserve">resh</w:t>
              </w:r>
              <w:r>
                <w:rPr>
                  <w:rStyle w:val="844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4"/>
                  <w:sz w:val="24"/>
                  <w:szCs w:val="24"/>
                </w:rPr>
                <w:t xml:space="preserve">edu</w:t>
              </w:r>
              <w:r>
                <w:rPr>
                  <w:rStyle w:val="844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44"/>
                  <w:sz w:val="24"/>
                  <w:szCs w:val="24"/>
                </w:rPr>
                <w:t xml:space="preserve">ru</w:t>
              </w:r>
              <w:r>
                <w:rPr>
                  <w:rStyle w:val="844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4"/>
                  <w:sz w:val="24"/>
                  <w:szCs w:val="24"/>
                </w:rPr>
                <w:t xml:space="preserve">subject</w:t>
              </w:r>
              <w:r>
                <w:rPr>
                  <w:rStyle w:val="844"/>
                  <w:sz w:val="24"/>
                  <w:szCs w:val="24"/>
                  <w:lang w:val="ru-RU"/>
                </w:rPr>
                <w:t xml:space="preserve">/</w:t>
              </w:r>
              <w:r>
                <w:rPr>
                  <w:rStyle w:val="844"/>
                  <w:sz w:val="24"/>
                  <w:szCs w:val="24"/>
                </w:rPr>
                <w:t xml:space="preserve">lesson</w:t>
              </w:r>
              <w:r>
                <w:rPr>
                  <w:rStyle w:val="844"/>
                  <w:sz w:val="24"/>
                  <w:szCs w:val="24"/>
                  <w:lang w:val="ru-RU"/>
                </w:rPr>
                <w:t xml:space="preserve">/4231/</w:t>
              </w:r>
              <w:r>
                <w:rPr>
                  <w:rStyle w:val="844"/>
                  <w:sz w:val="24"/>
                  <w:szCs w:val="24"/>
                </w:rPr>
                <w:t xml:space="preserve">start</w:t>
              </w:r>
              <w:r>
                <w:rPr>
                  <w:rStyle w:val="844"/>
                  <w:sz w:val="24"/>
                  <w:szCs w:val="24"/>
                  <w:lang w:val="ru-RU"/>
                </w:rPr>
                <w:t xml:space="preserve">/170953/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29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9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1158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290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7832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lang w:val="ru-RU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  <w:r/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15593" w:type="dxa"/>
        <w:tblInd w:w="-1176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227"/>
        <w:gridCol w:w="4160"/>
        <w:gridCol w:w="1255"/>
        <w:gridCol w:w="1841"/>
        <w:gridCol w:w="1910"/>
        <w:gridCol w:w="1347"/>
        <w:gridCol w:w="3853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16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5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41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2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385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1559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1.Технологии, профессии и производства.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41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Мастера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12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РЭШ Технология - 2 класс - Российская электронная школа (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resh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edu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ru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5" w:tooltip="https://resh.edu.ru/subject/8/2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/8/2/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538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2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895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1559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Конструирование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моделирование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41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РЭШ Технология - 2 класс - Российская электронная школа (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resh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edu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ru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6" w:tooltip="https://resh.edu.ru/subject/8/2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/8/2/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41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 (общее представление)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РЭШ Технология - 2 класс - Российская электронная школа (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resh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edu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ru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7" w:tooltip="https://resh.edu.ru/subject/8/2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/8/2/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41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графической грамоты. Мир профессий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РЭШ Технология - 2 класс - Российская электронная школа (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resh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edu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ru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8" w:tooltip="https://resh.edu.ru/subject/8/2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/8/2/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41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двух прямых углов по линейке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РЭШ Технология - 2 класс - 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(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resh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edu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ru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9" w:tooltip="https://resh.edu.ru/subject/8/2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/8/2/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41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угольнику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РЭШ Технология - 2 класс - Российская электронная школа (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resh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edu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ru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40" w:tooltip="https://resh.edu.ru/subject/8/2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/8/2/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2.6</w:t>
            </w:r>
            <w:r/>
          </w:p>
        </w:tc>
        <w:tc>
          <w:tcPr>
            <w:tcMar>
              <w:left w:w="100" w:type="dxa"/>
              <w:top w:w="50" w:type="dxa"/>
            </w:tcMar>
            <w:tcW w:w="41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Разметка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круглых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деталей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циркулем</w:t>
            </w:r>
            <w:r/>
          </w:p>
        </w:tc>
        <w:tc>
          <w:tcPr>
            <w:tcMar>
              <w:left w:w="100" w:type="dxa"/>
              <w:top w:w="50" w:type="dxa"/>
            </w:tcMar>
            <w:tcW w:w="12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РЭШ Технология - 2 класс - Российская электронная школа (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resh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edu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ru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41" w:tooltip="https://resh.edu.ru/subject/8/2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/8/2/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2.7</w:t>
            </w:r>
            <w:r/>
          </w:p>
        </w:tc>
        <w:tc>
          <w:tcPr>
            <w:tcMar>
              <w:left w:w="100" w:type="dxa"/>
              <w:top w:w="50" w:type="dxa"/>
            </w:tcMar>
            <w:tcW w:w="41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деталей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изделия</w:t>
            </w:r>
            <w:r/>
          </w:p>
        </w:tc>
        <w:tc>
          <w:tcPr>
            <w:tcMar>
              <w:left w:w="100" w:type="dxa"/>
              <w:top w:w="50" w:type="dxa"/>
            </w:tcMar>
            <w:tcW w:w="12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РЭШ Технология - 2 класс - Российская электронная школа (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resh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edu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ru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42" w:tooltip="https://resh.edu.ru/subject/8/2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/8/2/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2.8</w:t>
            </w:r>
            <w:r/>
          </w:p>
        </w:tc>
        <w:tc>
          <w:tcPr>
            <w:tcMar>
              <w:left w:w="100" w:type="dxa"/>
              <w:top w:w="50" w:type="dxa"/>
            </w:tcMar>
            <w:tcW w:w="41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12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РЭШ Технология - 2 класс - Российская электронная школа (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resh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edu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ru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43" w:tooltip="https://resh.edu.ru/subject/8/2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/8/2/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2.9</w:t>
            </w:r>
            <w:r/>
          </w:p>
        </w:tc>
        <w:tc>
          <w:tcPr>
            <w:tcMar>
              <w:left w:w="100" w:type="dxa"/>
              <w:top w:w="50" w:type="dxa"/>
            </w:tcMar>
            <w:tcW w:w="41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текстильных материалов. Натуральные ткани. Основные свойства натуральных тканей. Мир профессий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РЭШ Технология - 2 класс - Российская электронная школа (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resh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edu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ru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44" w:tooltip="https://resh.edu.ru/subject/8/2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/8/2/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2.10</w:t>
            </w:r>
            <w:r/>
          </w:p>
        </w:tc>
        <w:tc>
          <w:tcPr>
            <w:tcMar>
              <w:left w:w="100" w:type="dxa"/>
              <w:top w:w="50" w:type="dxa"/>
            </w:tcMar>
            <w:tcW w:w="41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варианты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РЭШ Технология - 2 класс - Российская электронная школа (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resh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edu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ru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45" w:tooltip="https://resh.edu.ru/subject/8/2/" w:history="1"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resh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edu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</w:rPr>
                <w:t xml:space="preserve">subject</w:t>
              </w:r>
              <w:r>
                <w:rPr>
                  <w:rFonts w:ascii="inherit" w:hAnsi="inherit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/8/2/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538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2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895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1559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3.Итоговый контроль за год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7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41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12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5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538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2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895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538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5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5200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lang w:val="ru-RU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  <w:r/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15593" w:type="dxa"/>
        <w:tblInd w:w="-1176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224"/>
        <w:gridCol w:w="4163"/>
        <w:gridCol w:w="1272"/>
        <w:gridCol w:w="1841"/>
        <w:gridCol w:w="1910"/>
        <w:gridCol w:w="1347"/>
        <w:gridCol w:w="3836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16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3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416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383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1559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1.Технологии, профессии и производства.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416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профессии, связанные с обработкой материалов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46" w:tooltip="https://resh.edu.ru/subject/8/3/" w:history="1">
              <w:r>
                <w:rPr>
                  <w:rStyle w:val="844"/>
                </w:rPr>
                <w:t xml:space="preserve">https://resh.edu.ru/subject/8/3/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538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893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1559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2.Информационно-коммуникационныетехнологии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416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информационный мир. Персональный компьютер (ПК) и его назначение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47" w:tooltip="https://resh.edu.ru/subject/8/3/" w:history="1">
              <w:r>
                <w:rPr>
                  <w:rStyle w:val="844"/>
                </w:rPr>
                <w:t xml:space="preserve">https://resh.edu.ru/subject/8/3/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538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893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1559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3.Технологии ручной обработки материалов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416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48" w:tooltip="https://resh.edu.ru/subject/8/3/" w:history="1">
              <w:r>
                <w:rPr>
                  <w:rStyle w:val="844"/>
                </w:rPr>
                <w:t xml:space="preserve">https://resh.edu.ru/subject/8/3/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416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Мир профессий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49" w:tooltip="https://resh.edu.ru/subject/8/3/" w:history="1">
              <w:r>
                <w:rPr>
                  <w:rStyle w:val="844"/>
                </w:rPr>
                <w:t xml:space="preserve">https://resh.edu.ru/subject/8/3/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416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Гофрокартон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50" w:tooltip="https://resh.edu.ru/subject/8/3/" w:history="1">
              <w:r>
                <w:rPr>
                  <w:rStyle w:val="844"/>
                </w:rPr>
                <w:t xml:space="preserve">https://resh.edu.ru/subject/8/3/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416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Развертка. Чертеж развертки. Мир профессий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51" w:tooltip="https://resh.edu.ru/subject/8/3/" w:history="1">
              <w:r>
                <w:rPr>
                  <w:rStyle w:val="844"/>
                </w:rPr>
                <w:t xml:space="preserve">https://resh.edu.ru/subject/8/3/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416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текстильных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материалов</w:t>
            </w:r>
            <w:r/>
          </w:p>
        </w:tc>
        <w:tc>
          <w:tcPr>
            <w:tcMar>
              <w:left w:w="100" w:type="dxa"/>
              <w:top w:w="5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52" w:tooltip="https://resh.edu.ru/subject/8/3/" w:history="1">
              <w:r>
                <w:rPr>
                  <w:rStyle w:val="844"/>
                </w:rPr>
                <w:t xml:space="preserve">https://resh.edu.ru/subject/8/3/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3.6</w:t>
            </w:r>
            <w:r/>
          </w:p>
        </w:tc>
        <w:tc>
          <w:tcPr>
            <w:tcMar>
              <w:left w:w="100" w:type="dxa"/>
              <w:top w:w="50" w:type="dxa"/>
            </w:tcMar>
            <w:tcW w:w="416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Пришивание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пуговиц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Ремонт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одежды</w:t>
            </w:r>
            <w:r/>
          </w:p>
        </w:tc>
        <w:tc>
          <w:tcPr>
            <w:tcMar>
              <w:left w:w="100" w:type="dxa"/>
              <w:top w:w="5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53" w:tooltip="https://resh.edu.ru/subject/8/3/" w:history="1">
              <w:r>
                <w:rPr>
                  <w:rStyle w:val="844"/>
                </w:rPr>
                <w:t xml:space="preserve">https://resh.edu.ru/subject/8/3/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3.7</w:t>
            </w:r>
            <w:r/>
          </w:p>
        </w:tc>
        <w:tc>
          <w:tcPr>
            <w:tcMar>
              <w:left w:w="100" w:type="dxa"/>
              <w:top w:w="50" w:type="dxa"/>
            </w:tcMar>
            <w:tcW w:w="416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54" w:tooltip="https://resh.edu.ru/subject/8/3/" w:history="1">
              <w:r>
                <w:rPr>
                  <w:rStyle w:val="844"/>
                </w:rPr>
                <w:t xml:space="preserve">https://resh.edu.ru/subject/8/3/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538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893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1559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4.Конструирование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моделирование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416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55" w:tooltip="https://resh.edu.ru/subject/8/3/" w:history="1">
              <w:r>
                <w:rPr>
                  <w:rStyle w:val="844"/>
                </w:rPr>
                <w:t xml:space="preserve">https://resh.edu.ru/subject/8/3/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538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893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7"/>
            <w:tcMar>
              <w:left w:w="100" w:type="dxa"/>
              <w:top w:w="50" w:type="dxa"/>
            </w:tcMar>
            <w:tcW w:w="1559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5.Итоговый контроль за год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22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416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538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8934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538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27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5183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lang w:val="ru-RU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  <w:r/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14742" w:type="dxa"/>
        <w:tblInd w:w="-467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3836"/>
        <w:gridCol w:w="1197"/>
        <w:gridCol w:w="1080"/>
        <w:gridCol w:w="761"/>
        <w:gridCol w:w="1910"/>
        <w:gridCol w:w="1347"/>
        <w:gridCol w:w="3635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83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4"/>
            <w:tcMar>
              <w:left w:w="100" w:type="dxa"/>
              <w:top w:w="50" w:type="dxa"/>
            </w:tcMar>
            <w:tcW w:w="494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63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383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13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3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8"/>
            <w:tcMar>
              <w:left w:w="100" w:type="dxa"/>
              <w:top w:w="50" w:type="dxa"/>
            </w:tcMar>
            <w:tcW w:w="147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1.Технологии, профессии и производства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3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Современные производства и профессии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267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63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56" w:tooltip="https://nsportal.ru/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https://nsportal.ru/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481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5"/>
            <w:tcMar>
              <w:left w:w="100" w:type="dxa"/>
              <w:top w:w="50" w:type="dxa"/>
            </w:tcMar>
            <w:tcW w:w="873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8"/>
            <w:tcMar>
              <w:left w:w="100" w:type="dxa"/>
              <w:top w:w="50" w:type="dxa"/>
            </w:tcMar>
            <w:tcW w:w="147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2.Информационно-коммуникационные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3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</w:t>
            </w:r>
            <w:r/>
          </w:p>
        </w:tc>
        <w:tc>
          <w:tcPr>
            <w:tcMar>
              <w:left w:w="100" w:type="dxa"/>
              <w:top w:w="5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63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57" w:tooltip="https://infourok.ru/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https://infourok.ru/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481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5"/>
            <w:tcMar>
              <w:left w:w="100" w:type="dxa"/>
              <w:top w:w="50" w:type="dxa"/>
            </w:tcMar>
            <w:tcW w:w="873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8"/>
            <w:tcMar>
              <w:left w:w="100" w:type="dxa"/>
              <w:top w:w="50" w:type="dxa"/>
            </w:tcMar>
            <w:tcW w:w="147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3.Конструирование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моделирование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3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робототехнических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моделей</w:t>
            </w:r>
            <w:r/>
          </w:p>
        </w:tc>
        <w:tc>
          <w:tcPr>
            <w:tcMar>
              <w:left w:w="100" w:type="dxa"/>
              <w:top w:w="5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63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481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5"/>
            <w:tcMar>
              <w:left w:w="100" w:type="dxa"/>
              <w:top w:w="50" w:type="dxa"/>
            </w:tcMar>
            <w:tcW w:w="873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8"/>
            <w:tcMar>
              <w:left w:w="100" w:type="dxa"/>
              <w:top w:w="50" w:type="dxa"/>
            </w:tcMar>
            <w:tcW w:w="147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Конструирование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моделирование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3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изделий из бумаги и картона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63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58" w:tooltip="http://easyen.ru/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http://easyen.ru/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3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изделий из разверток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63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59" w:tooltip="http://easyen.ru/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http://easyen.ru/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4.3</w:t>
            </w:r>
            <w:r/>
          </w:p>
        </w:tc>
        <w:tc>
          <w:tcPr>
            <w:tcMar>
              <w:left w:w="100" w:type="dxa"/>
              <w:top w:w="50" w:type="dxa"/>
            </w:tcMar>
            <w:tcW w:w="3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63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4.4</w:t>
            </w:r>
            <w:r/>
          </w:p>
        </w:tc>
        <w:tc>
          <w:tcPr>
            <w:tcMar>
              <w:left w:w="100" w:type="dxa"/>
              <w:top w:w="50" w:type="dxa"/>
            </w:tcMar>
            <w:tcW w:w="3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63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60" w:tooltip="http://easyen.ru/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http://easyen.ru/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4.5</w:t>
            </w:r>
            <w:r/>
          </w:p>
        </w:tc>
        <w:tc>
          <w:tcPr>
            <w:tcMar>
              <w:left w:w="100" w:type="dxa"/>
              <w:top w:w="50" w:type="dxa"/>
            </w:tcMar>
            <w:tcW w:w="3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профессий</w:t>
            </w:r>
            <w:r/>
          </w:p>
        </w:tc>
        <w:tc>
          <w:tcPr>
            <w:tcMar>
              <w:left w:w="100" w:type="dxa"/>
              <w:top w:w="5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63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 w:tooltip="https://resh.edu.ru/subject/8/4/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/8/4/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4.6</w:t>
            </w:r>
            <w:r/>
          </w:p>
        </w:tc>
        <w:tc>
          <w:tcPr>
            <w:tcMar>
              <w:left w:w="100" w:type="dxa"/>
              <w:top w:w="50" w:type="dxa"/>
            </w:tcMar>
            <w:tcW w:w="3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63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481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  <w:r/>
          </w:p>
        </w:tc>
        <w:tc>
          <w:tcPr>
            <w:gridSpan w:val="5"/>
            <w:tcMar>
              <w:left w:w="100" w:type="dxa"/>
              <w:top w:w="50" w:type="dxa"/>
            </w:tcMar>
            <w:tcW w:w="873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8"/>
            <w:tcMar>
              <w:left w:w="100" w:type="dxa"/>
              <w:top w:w="50" w:type="dxa"/>
            </w:tcMar>
            <w:tcW w:w="1474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5.Итоговый контроль за год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38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портфолио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34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63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481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gridSpan w:val="5"/>
            <w:tcMar>
              <w:left w:w="100" w:type="dxa"/>
              <w:top w:w="50" w:type="dxa"/>
            </w:tcMar>
            <w:tcW w:w="873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481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9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184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9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4982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  <w:t xml:space="preserve">Кодификатор предметных результатов по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  <w:t xml:space="preserve">технологии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  <w:t xml:space="preserve">в соответствии с обновлённым ФГОС НОО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ru-RU"/>
        </w:rPr>
      </w:r>
    </w:p>
    <w:tbl>
      <w:tblPr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27"/>
        <w:gridCol w:w="12840"/>
      </w:tblGrid>
      <w:tr>
        <w:trPr/>
        <w:tc>
          <w:tcPr>
            <w:tcW w:w="17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Код проверяемого результата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2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Проверяемые предметные результаты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gridSpan w:val="2"/>
            <w:tcW w:w="14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Тема 1. Технологии, профессии и производства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1.1.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2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1.2.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2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1.3.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2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gridSpan w:val="2"/>
            <w:tcW w:w="14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Тема 2. Технологии ручной обработки материалов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2.1.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2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применять правила безопасной работы ножницами, иглой и аккуратной работы с клеем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2.2.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2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shd w:val="clear" w:color="auto" w:fill="d9d9d9"/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2.3.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d9d9d9"/>
            <w:tcW w:w="12840" w:type="dxa"/>
            <w:textDirection w:val="lrTb"/>
            <w:noWrap w:val="false"/>
          </w:tcPr>
          <w:p>
            <w:pPr>
              <w:ind w:right="-5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shd w:val="clear" w:color="auto" w:fill="d9d9d9"/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2.4.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d9d9d9"/>
            <w:tcW w:w="12840" w:type="dxa"/>
            <w:textDirection w:val="lrTb"/>
            <w:noWrap w:val="false"/>
          </w:tcPr>
          <w:p>
            <w:pPr>
              <w:ind w:right="-5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определять наименования отдельных материалов (бумага, картон, фольга, пластилин, природные, текстильные материалы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ипр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.) и способы их обработки (сгибание, отрывание,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сминание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, резание, лепка и пр.); выполнять доступные технологические приёмы ручной обработки материалов при изготовлении изделий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shd w:val="clear" w:color="auto" w:fill="d9d9d9"/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.5.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d9d9d9"/>
            <w:tcW w:w="12840" w:type="dxa"/>
            <w:textDirection w:val="lrTb"/>
            <w:noWrap w:val="false"/>
          </w:tcPr>
          <w:p>
            <w:pPr>
              <w:ind w:right="-5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ориентироваться в наименованиях основных технологических операций: разметка деталей, выделение деталей, сборка изделия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2.6.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2840" w:type="dxa"/>
            <w:textDirection w:val="lrTb"/>
            <w:noWrap w:val="false"/>
          </w:tcPr>
          <w:p>
            <w:pPr>
              <w:ind w:right="-5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2.7.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2840" w:type="dxa"/>
            <w:textDirection w:val="lrTb"/>
            <w:noWrap w:val="false"/>
          </w:tcPr>
          <w:p>
            <w:pPr>
              <w:ind w:right="-5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оформлять изделия строчкой прямого стежка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shd w:val="clear" w:color="auto" w:fill="d9d9d9"/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2.8.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2840" w:type="dxa"/>
            <w:textDirection w:val="lrTb"/>
            <w:noWrap w:val="false"/>
          </w:tcPr>
          <w:p>
            <w:pPr>
              <w:ind w:right="-5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d9d9d9"/>
                <w:lang w:val="ru-RU"/>
              </w:rPr>
              <w:t xml:space="preserve">называть ручные инструменты (ножницы, игла, линейка) и приспособления (шаблон, стека, булавки и др.)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, безопасно хранить и работать ими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2.9.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2840" w:type="dxa"/>
            <w:textDirection w:val="lrTb"/>
            <w:noWrap w:val="false"/>
          </w:tcPr>
          <w:p>
            <w:pPr>
              <w:ind w:right="-5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различать материалы и инструменты по их назначению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2.10.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2840" w:type="dxa"/>
            <w:textDirection w:val="lrTb"/>
            <w:noWrap w:val="false"/>
          </w:tcPr>
          <w:p>
            <w:pPr>
              <w:ind w:right="-5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качественно выполнять операции и приёмы по изготовлению несложных изделий: экономно выполнять разметку деталей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сминанием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2.11.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2840" w:type="dxa"/>
            <w:textDirection w:val="lrTb"/>
            <w:noWrap w:val="false"/>
          </w:tcPr>
          <w:p>
            <w:pPr>
              <w:ind w:right="-5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использовать для сушки плоских изделий пресс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gridSpan w:val="2"/>
            <w:tcW w:w="14567" w:type="dxa"/>
            <w:textDirection w:val="lrTb"/>
            <w:noWrap w:val="false"/>
          </w:tcPr>
          <w:p>
            <w:pPr>
              <w:ind w:right="-5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Тема 3.  Конструирование и моделирование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3.1.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2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3.2.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2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рассмат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shd w:val="clear" w:color="auto" w:fill="d9d9d9"/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3.3.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d9d9d9"/>
            <w:tcW w:w="12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называть и выполнять последовательность изготовления несложных изделий: разметка, резание, сборка, отделка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3.4.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2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различать разборные и неразборные конструкции несложных изделий;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shd w:val="clear" w:color="auto" w:fill="d9d9d9"/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3.5.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d9d9d9"/>
            <w:tcW w:w="12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gridSpan w:val="2"/>
            <w:tcW w:w="14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Результаты, которые могут достигаться в процессе освоения любой темы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4.1.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2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выполнять задания с опорой на готовый план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4.2.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2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с помощью учителя выполнять практическую работу и самоконтроль с опорой на инструкционную карту, образец, шаблон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4.3.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2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осуществлять элементарное сотрудничество, участвовать в коллективных работах под руководством учителя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4.4.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2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выполнять несложные коллективные работы проектного характера.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ind w:right="-5"/>
        <w:jc w:val="both"/>
        <w:spacing w:after="0" w:line="24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right="-5"/>
        <w:jc w:val="both"/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Заливкой выделены результаты, которые можно оценить не только в процессе практической деятельности, но и посредством проведения письменных работ</w:t>
      </w:r>
      <w:r>
        <w:rPr>
          <w:rFonts w:ascii="Times New Roman" w:hAnsi="Times New Roman"/>
          <w:i/>
          <w:iCs/>
          <w:sz w:val="24"/>
          <w:szCs w:val="24"/>
          <w:lang w:val="ru-RU"/>
        </w:rPr>
      </w:r>
      <w:r>
        <w:rPr>
          <w:rFonts w:ascii="Times New Roman" w:hAnsi="Times New Roman"/>
          <w:i/>
          <w:iCs/>
          <w:sz w:val="24"/>
          <w:szCs w:val="24"/>
          <w:lang w:val="ru-RU"/>
        </w:rPr>
      </w:r>
    </w:p>
    <w:p>
      <w:pPr>
        <w:ind w:right="-5"/>
        <w:jc w:val="both"/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</w:r>
      <w:r>
        <w:rPr>
          <w:rFonts w:ascii="Times New Roman" w:hAnsi="Times New Roman"/>
          <w:i/>
          <w:iCs/>
          <w:sz w:val="24"/>
          <w:szCs w:val="24"/>
          <w:lang w:val="ru-RU"/>
        </w:rPr>
      </w:r>
      <w:r>
        <w:rPr>
          <w:rFonts w:ascii="Times New Roman" w:hAnsi="Times New Roman"/>
          <w:i/>
          <w:iCs/>
          <w:sz w:val="24"/>
          <w:szCs w:val="24"/>
          <w:lang w:val="ru-RU"/>
        </w:rPr>
      </w:r>
    </w:p>
    <w:p>
      <w:pPr>
        <w:ind w:right="-5"/>
        <w:jc w:val="both"/>
        <w:spacing w:after="0" w:line="24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  <w:br w:type="page" w:clear="all"/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ОБРАЗОВАТЕЛЬНОГО ПРОЦЕССА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ДЛЯ УЧЕНИКА</w:t>
      </w:r>
      <w:r>
        <w:rPr>
          <w:lang w:val="ru-RU"/>
        </w:rPr>
      </w:r>
      <w:r>
        <w:rPr>
          <w:lang w:val="ru-RU"/>
        </w:rPr>
      </w:r>
    </w:p>
    <w:p>
      <w:pPr>
        <w:pStyle w:val="848"/>
        <w:numPr>
          <w:ilvl w:val="0"/>
          <w:numId w:val="1"/>
        </w:numPr>
        <w:jc w:val="both"/>
        <w:shd w:val="clear" w:color="auto" w:fill="ffffff"/>
        <w:tabs>
          <w:tab w:val="left" w:pos="1051" w:leader="none"/>
        </w:tabs>
        <w:rPr>
          <w:color w:val="000000"/>
          <w:sz w:val="24"/>
        </w:rPr>
      </w:pPr>
      <w:r>
        <w:rPr>
          <w:color w:val="000000"/>
          <w:sz w:val="24"/>
        </w:rPr>
        <w:t xml:space="preserve">авт. Роговцева Н.И.  Технология. 1 класс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848"/>
        <w:numPr>
          <w:ilvl w:val="0"/>
          <w:numId w:val="1"/>
        </w:numPr>
        <w:jc w:val="both"/>
        <w:shd w:val="clear" w:color="auto" w:fill="ffffff"/>
        <w:tabs>
          <w:tab w:val="left" w:pos="1051" w:leader="none"/>
        </w:tabs>
        <w:rPr>
          <w:color w:val="000000"/>
          <w:sz w:val="24"/>
        </w:rPr>
      </w:pPr>
      <w:r>
        <w:rPr>
          <w:color w:val="000000"/>
          <w:sz w:val="24"/>
        </w:rPr>
        <w:t xml:space="preserve">Лутцева</w:t>
      </w:r>
      <w:r>
        <w:rPr>
          <w:color w:val="000000"/>
          <w:sz w:val="24"/>
        </w:rPr>
        <w:t xml:space="preserve"> Е. А., Зуева Т. П. Технология. Рабочая тетрадь. 1 класс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848"/>
        <w:numPr>
          <w:ilvl w:val="0"/>
          <w:numId w:val="1"/>
        </w:numPr>
        <w:jc w:val="both"/>
        <w:shd w:val="clear" w:color="auto" w:fill="ffffff"/>
        <w:tabs>
          <w:tab w:val="left" w:pos="1051" w:leader="none"/>
        </w:tabs>
        <w:rPr>
          <w:color w:val="000000"/>
          <w:sz w:val="24"/>
        </w:rPr>
      </w:pPr>
      <w:r>
        <w:rPr>
          <w:color w:val="000000"/>
          <w:sz w:val="24"/>
        </w:rPr>
        <w:t xml:space="preserve">Лутцева</w:t>
      </w:r>
      <w:r>
        <w:rPr>
          <w:color w:val="000000"/>
          <w:sz w:val="24"/>
        </w:rPr>
        <w:t xml:space="preserve"> Е. А., Зуева Т. П. Технология. 2 класс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848"/>
        <w:numPr>
          <w:ilvl w:val="0"/>
          <w:numId w:val="1"/>
        </w:numPr>
        <w:jc w:val="both"/>
        <w:shd w:val="clear" w:color="auto" w:fill="ffffff"/>
        <w:tabs>
          <w:tab w:val="left" w:pos="1051" w:leader="none"/>
        </w:tabs>
        <w:rPr>
          <w:color w:val="000000"/>
          <w:sz w:val="24"/>
        </w:rPr>
      </w:pPr>
      <w:r>
        <w:rPr>
          <w:color w:val="000000"/>
          <w:sz w:val="24"/>
        </w:rPr>
        <w:t xml:space="preserve">Лутцева</w:t>
      </w:r>
      <w:r>
        <w:rPr>
          <w:color w:val="000000"/>
          <w:sz w:val="24"/>
        </w:rPr>
        <w:t xml:space="preserve"> Е. А., Зуева Т. П. Технология. Рабочая тетрадь. 2 класс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848"/>
        <w:numPr>
          <w:ilvl w:val="0"/>
          <w:numId w:val="1"/>
        </w:numPr>
        <w:jc w:val="both"/>
        <w:shd w:val="clear" w:color="auto" w:fill="ffffff"/>
        <w:tabs>
          <w:tab w:val="left" w:pos="1051" w:leader="none"/>
        </w:tabs>
        <w:rPr>
          <w:color w:val="000000"/>
          <w:sz w:val="24"/>
        </w:rPr>
      </w:pPr>
      <w:r>
        <w:rPr>
          <w:color w:val="000000"/>
          <w:sz w:val="24"/>
        </w:rPr>
        <w:t xml:space="preserve">Лутцева</w:t>
      </w:r>
      <w:r>
        <w:rPr>
          <w:color w:val="000000"/>
          <w:sz w:val="24"/>
        </w:rPr>
        <w:t xml:space="preserve"> Е. А., Зуева Т. П. Технология. 3 класс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848"/>
        <w:numPr>
          <w:ilvl w:val="0"/>
          <w:numId w:val="1"/>
        </w:numPr>
        <w:jc w:val="both"/>
        <w:shd w:val="clear" w:color="auto" w:fill="ffffff"/>
        <w:tabs>
          <w:tab w:val="left" w:pos="1051" w:leader="none"/>
        </w:tabs>
        <w:rPr>
          <w:color w:val="000000"/>
          <w:sz w:val="24"/>
        </w:rPr>
      </w:pPr>
      <w:r>
        <w:rPr>
          <w:color w:val="000000"/>
          <w:sz w:val="24"/>
        </w:rPr>
        <w:t xml:space="preserve">Лутцева</w:t>
      </w:r>
      <w:r>
        <w:rPr>
          <w:color w:val="000000"/>
          <w:sz w:val="24"/>
        </w:rPr>
        <w:t xml:space="preserve"> Е. А., Зуева Т. П. Технология. Рабочая тетрадь. 3 класс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848"/>
        <w:numPr>
          <w:ilvl w:val="0"/>
          <w:numId w:val="1"/>
        </w:numPr>
        <w:jc w:val="both"/>
        <w:shd w:val="clear" w:color="auto" w:fill="ffffff"/>
        <w:tabs>
          <w:tab w:val="left" w:pos="1051" w:leader="none"/>
        </w:tabs>
        <w:rPr>
          <w:color w:val="000000"/>
          <w:sz w:val="24"/>
        </w:rPr>
      </w:pPr>
      <w:r>
        <w:rPr>
          <w:color w:val="000000"/>
          <w:sz w:val="24"/>
        </w:rPr>
        <w:t xml:space="preserve">Лутцева</w:t>
      </w:r>
      <w:r>
        <w:rPr>
          <w:color w:val="000000"/>
          <w:sz w:val="24"/>
        </w:rPr>
        <w:t xml:space="preserve"> Е. А., Зуева Т. П. Технология. 4 класс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848"/>
        <w:numPr>
          <w:ilvl w:val="0"/>
          <w:numId w:val="1"/>
        </w:numPr>
        <w:jc w:val="both"/>
        <w:shd w:val="clear" w:color="auto" w:fill="ffffff"/>
        <w:tabs>
          <w:tab w:val="left" w:pos="1051" w:leader="none"/>
        </w:tabs>
        <w:rPr>
          <w:color w:val="000000"/>
          <w:sz w:val="24"/>
        </w:rPr>
      </w:pPr>
      <w:r>
        <w:rPr>
          <w:color w:val="000000"/>
          <w:sz w:val="24"/>
        </w:rPr>
        <w:t xml:space="preserve">Лутцева</w:t>
      </w:r>
      <w:r>
        <w:rPr>
          <w:color w:val="000000"/>
          <w:sz w:val="24"/>
        </w:rPr>
        <w:t xml:space="preserve"> Е. А., Зуева Т. П. Технология. Рабочая тетрадь. 4 класс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spacing w:before="240" w:after="12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1"/>
          <w:szCs w:val="21"/>
        </w:rPr>
        <w:t xml:space="preserve">​</w:t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  <w:t xml:space="preserve">МЕТОДИЧЕСКИЕ МАТЕРИАЛЫ ДЛЯ УЧИТЕЛЯ</w:t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</w:rPr>
      </w:r>
    </w:p>
    <w:p>
      <w:pPr>
        <w:pStyle w:val="848"/>
        <w:numPr>
          <w:ilvl w:val="0"/>
          <w:numId w:val="2"/>
        </w:numPr>
        <w:jc w:val="both"/>
        <w:shd w:val="clear" w:color="auto" w:fill="ffffff"/>
        <w:tabs>
          <w:tab w:val="left" w:pos="1051" w:leader="none"/>
        </w:tabs>
        <w:rPr>
          <w:color w:val="000000"/>
          <w:sz w:val="24"/>
        </w:rPr>
      </w:pPr>
      <w:r>
        <w:rPr>
          <w:color w:val="000000"/>
          <w:sz w:val="24"/>
        </w:rPr>
        <w:t xml:space="preserve">Лутцева</w:t>
      </w:r>
      <w:r>
        <w:rPr>
          <w:color w:val="000000"/>
          <w:sz w:val="24"/>
        </w:rPr>
        <w:t xml:space="preserve"> Е. А., Зуева Т. П. Технология. Методическое пособие с поурочными разработками. 1 класс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848"/>
        <w:numPr>
          <w:ilvl w:val="0"/>
          <w:numId w:val="2"/>
        </w:numPr>
        <w:jc w:val="both"/>
        <w:shd w:val="clear" w:color="auto" w:fill="ffffff"/>
        <w:tabs>
          <w:tab w:val="left" w:pos="1051" w:leader="none"/>
        </w:tabs>
        <w:rPr>
          <w:color w:val="000000"/>
          <w:sz w:val="24"/>
        </w:rPr>
      </w:pPr>
      <w:r>
        <w:rPr>
          <w:color w:val="000000"/>
          <w:sz w:val="24"/>
        </w:rPr>
        <w:t xml:space="preserve">Лутцева</w:t>
      </w:r>
      <w:r>
        <w:rPr>
          <w:color w:val="000000"/>
          <w:sz w:val="24"/>
        </w:rPr>
        <w:t xml:space="preserve"> Е. А., Зуева Т. П. Технология. Методическое пособие с поурочными разработками. 2 класс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848"/>
        <w:numPr>
          <w:ilvl w:val="0"/>
          <w:numId w:val="2"/>
        </w:numPr>
        <w:jc w:val="both"/>
        <w:shd w:val="clear" w:color="auto" w:fill="ffffff"/>
        <w:tabs>
          <w:tab w:val="left" w:pos="1051" w:leader="none"/>
        </w:tabs>
        <w:rPr>
          <w:color w:val="000000"/>
          <w:sz w:val="24"/>
        </w:rPr>
      </w:pPr>
      <w:r>
        <w:rPr>
          <w:color w:val="000000"/>
          <w:sz w:val="24"/>
        </w:rPr>
        <w:t xml:space="preserve">Лутцева</w:t>
      </w:r>
      <w:r>
        <w:rPr>
          <w:color w:val="000000"/>
          <w:sz w:val="24"/>
        </w:rPr>
        <w:t xml:space="preserve"> Е. А., Зуева Т. П. Технология. Методическое пособие с поурочными разработками. 3 класс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848"/>
        <w:numPr>
          <w:ilvl w:val="0"/>
          <w:numId w:val="2"/>
        </w:numPr>
        <w:jc w:val="both"/>
        <w:shd w:val="clear" w:color="auto" w:fill="ffffff"/>
        <w:tabs>
          <w:tab w:val="left" w:pos="1051" w:leader="none"/>
        </w:tabs>
        <w:rPr>
          <w:color w:val="000000"/>
          <w:sz w:val="24"/>
        </w:rPr>
      </w:pPr>
      <w:r>
        <w:rPr>
          <w:color w:val="000000"/>
          <w:sz w:val="24"/>
        </w:rPr>
        <w:t xml:space="preserve">Лутцева</w:t>
      </w:r>
      <w:r>
        <w:rPr>
          <w:color w:val="000000"/>
          <w:sz w:val="24"/>
        </w:rPr>
        <w:t xml:space="preserve"> Е. А., Зуева Т. П. Технология. Методическое пособие с поурочными разработками. 4 класс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spacing w:after="0" w:line="480" w:lineRule="auto"/>
        <w:shd w:val="clear" w:color="auto" w:fill="ffffff"/>
        <w:rPr>
          <w:rFonts w:ascii="Times New Roman" w:hAnsi="Times New Roman" w:eastAsia="Times New Roman" w:cs="Times New Roman"/>
          <w:color w:val="ff0000"/>
          <w:sz w:val="21"/>
          <w:szCs w:val="21"/>
          <w:lang w:val="ru-RU"/>
        </w:rPr>
      </w:pPr>
      <w:r>
        <w:rPr>
          <w:rFonts w:ascii="Times New Roman" w:hAnsi="Times New Roman" w:eastAsia="Times New Roman" w:cs="Times New Roman"/>
          <w:color w:val="ff0000"/>
          <w:sz w:val="21"/>
          <w:szCs w:val="21"/>
          <w:lang w:val="ru-RU"/>
        </w:rPr>
      </w:r>
      <w:r>
        <w:rPr>
          <w:rFonts w:ascii="Times New Roman" w:hAnsi="Times New Roman" w:eastAsia="Times New Roman" w:cs="Times New Roman"/>
          <w:color w:val="ff0000"/>
          <w:sz w:val="21"/>
          <w:szCs w:val="21"/>
          <w:lang w:val="ru-RU"/>
        </w:rPr>
      </w:r>
      <w:r>
        <w:rPr>
          <w:rFonts w:ascii="Times New Roman" w:hAnsi="Times New Roman" w:eastAsia="Times New Roman" w:cs="Times New Roman"/>
          <w:color w:val="ff0000"/>
          <w:sz w:val="21"/>
          <w:szCs w:val="21"/>
          <w:lang w:val="ru-RU"/>
        </w:rPr>
      </w:r>
    </w:p>
    <w:p>
      <w:pPr>
        <w:spacing w:after="0" w:line="480" w:lineRule="auto"/>
        <w:shd w:val="clear" w:color="auto" w:fill="ffffff"/>
        <w:rPr>
          <w:rFonts w:ascii="Times New Roman" w:hAnsi="Times New Roman" w:eastAsia="Times New Roman" w:cs="Times New Roman"/>
          <w:color w:val="ff0000"/>
          <w:sz w:val="21"/>
          <w:szCs w:val="21"/>
          <w:lang w:val="ru-RU"/>
        </w:rPr>
      </w:pPr>
      <w:r>
        <w:rPr>
          <w:rFonts w:ascii="Times New Roman" w:hAnsi="Times New Roman" w:eastAsia="Times New Roman" w:cs="Times New Roman"/>
          <w:color w:val="ff0000"/>
          <w:sz w:val="21"/>
          <w:szCs w:val="21"/>
          <w:lang w:val="ru-RU"/>
        </w:rPr>
      </w:r>
      <w:r>
        <w:rPr>
          <w:rFonts w:ascii="Times New Roman" w:hAnsi="Times New Roman" w:eastAsia="Times New Roman" w:cs="Times New Roman"/>
          <w:color w:val="ff0000"/>
          <w:sz w:val="21"/>
          <w:szCs w:val="21"/>
          <w:lang w:val="ru-RU"/>
        </w:rPr>
      </w:r>
      <w:r>
        <w:rPr>
          <w:rFonts w:ascii="Times New Roman" w:hAnsi="Times New Roman" w:eastAsia="Times New Roman" w:cs="Times New Roman"/>
          <w:color w:val="ff0000"/>
          <w:sz w:val="21"/>
          <w:szCs w:val="21"/>
          <w:lang w:val="ru-RU"/>
        </w:rPr>
      </w:r>
    </w:p>
    <w:p>
      <w:pPr>
        <w:spacing w:after="0" w:line="480" w:lineRule="auto"/>
        <w:shd w:val="clear" w:color="auto" w:fill="ffffff"/>
        <w:rPr>
          <w:rFonts w:ascii="Times New Roman" w:hAnsi="Times New Roman" w:eastAsia="Times New Roman" w:cs="Times New Roman"/>
          <w:sz w:val="21"/>
          <w:szCs w:val="21"/>
          <w:lang w:val="ru-RU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  <w:t xml:space="preserve">​</w:t>
      </w:r>
      <w:r>
        <w:rPr>
          <w:rFonts w:ascii="Times New Roman" w:hAnsi="Times New Roman" w:eastAsia="Times New Roman" w:cs="Times New Roman"/>
          <w:color w:val="ff0000"/>
          <w:sz w:val="21"/>
          <w:szCs w:val="21"/>
          <w:lang w:val="ru-RU"/>
        </w:rPr>
        <w:t xml:space="preserve">​</w:t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val="ru-RU"/>
        </w:rPr>
        <w:t xml:space="preserve">ЦИФРОВЫЕ ОБРАЗОВАТЕЛЬНЫЕ РЕСУРСЫ И РЕСУРСЫ СЕТИ ИНТЕРНЕТ</w:t>
      </w:r>
      <w:r>
        <w:rPr>
          <w:rFonts w:ascii="Times New Roman" w:hAnsi="Times New Roman" w:eastAsia="Times New Roman" w:cs="Times New Roman"/>
          <w:sz w:val="21"/>
          <w:szCs w:val="21"/>
          <w:lang w:val="ru-RU"/>
        </w:rPr>
      </w:r>
      <w:r>
        <w:rPr>
          <w:rFonts w:ascii="Times New Roman" w:hAnsi="Times New Roman" w:eastAsia="Times New Roman" w:cs="Times New Roman"/>
          <w:sz w:val="21"/>
          <w:szCs w:val="21"/>
          <w:lang w:val="ru-RU"/>
        </w:rPr>
      </w:r>
    </w:p>
    <w:p>
      <w:pPr>
        <w:ind w:left="709"/>
        <w:spacing w:line="480" w:lineRule="auto"/>
        <w:shd w:val="clear" w:color="auto" w:fill="ffffff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1.Сайт «Единое окно доступа к образовательным ресурсам»: [Электронный документ]. Ре </w:t>
      </w:r>
      <w:r>
        <w:rPr>
          <w:sz w:val="24"/>
          <w:szCs w:val="24"/>
          <w:lang w:val="ru-RU"/>
        </w:rPr>
        <w:t xml:space="preserve">жимдоступа</w:t>
      </w:r>
      <w:r>
        <w:rPr>
          <w:sz w:val="24"/>
          <w:szCs w:val="24"/>
          <w:lang w:val="ru-RU"/>
        </w:rPr>
        <w:t xml:space="preserve">: </w:t>
      </w:r>
      <w:hyperlink r:id="rId62" w:tooltip="http://window.edu.ru" w:history="1">
        <w:r>
          <w:rPr>
            <w:rStyle w:val="844"/>
            <w:rFonts w:ascii="Times New Roman" w:hAnsi="Times New Roman" w:eastAsia="Times New Roman" w:cs="Times New Roman"/>
            <w:sz w:val="24"/>
            <w:szCs w:val="24"/>
          </w:rPr>
          <w:t xml:space="preserve">http</w:t>
        </w:r>
        <w:r>
          <w:rPr>
            <w:rStyle w:val="844"/>
            <w:rFonts w:ascii="Times New Roman" w:hAnsi="Times New Roman" w:eastAsia="Times New Roman" w:cs="Times New Roman"/>
            <w:sz w:val="24"/>
            <w:szCs w:val="24"/>
            <w:lang w:val="ru-RU"/>
          </w:rPr>
          <w:t xml:space="preserve">://</w:t>
        </w:r>
        <w:r>
          <w:rPr>
            <w:rStyle w:val="844"/>
            <w:rFonts w:ascii="Times New Roman" w:hAnsi="Times New Roman" w:eastAsia="Times New Roman" w:cs="Times New Roman"/>
            <w:sz w:val="24"/>
            <w:szCs w:val="24"/>
          </w:rPr>
          <w:t xml:space="preserve">window</w:t>
        </w:r>
        <w:r>
          <w:rPr>
            <w:rStyle w:val="844"/>
            <w:rFonts w:ascii="Times New Roman" w:hAnsi="Times New Roman" w:eastAsia="Times New Roman" w:cs="Times New Roman"/>
            <w:sz w:val="24"/>
            <w:szCs w:val="24"/>
            <w:lang w:val="ru-RU"/>
          </w:rPr>
          <w:t xml:space="preserve">.</w:t>
        </w:r>
        <w:r>
          <w:rPr>
            <w:rStyle w:val="844"/>
            <w:rFonts w:ascii="Times New Roman" w:hAnsi="Times New Roman" w:eastAsia="Times New Roman" w:cs="Times New Roman"/>
            <w:sz w:val="24"/>
            <w:szCs w:val="24"/>
          </w:rPr>
          <w:t xml:space="preserve">edu</w:t>
        </w:r>
        <w:r>
          <w:rPr>
            <w:rStyle w:val="844"/>
            <w:rFonts w:ascii="Times New Roman" w:hAnsi="Times New Roman" w:eastAsia="Times New Roman" w:cs="Times New Roman"/>
            <w:sz w:val="24"/>
            <w:szCs w:val="24"/>
            <w:lang w:val="ru-RU"/>
          </w:rPr>
          <w:t xml:space="preserve">.</w:t>
        </w:r>
        <w:r>
          <w:rPr>
            <w:rStyle w:val="844"/>
            <w:rFonts w:ascii="Times New Roman" w:hAnsi="Times New Roman" w:eastAsia="Times New Roman" w:cs="Times New Roman"/>
            <w:sz w:val="24"/>
            <w:szCs w:val="24"/>
          </w:rPr>
          <w:t xml:space="preserve">ru</w:t>
        </w:r>
      </w:hyperlink>
      <w:r>
        <w:rPr>
          <w:sz w:val="24"/>
          <w:szCs w:val="24"/>
          <w:lang w:val="ru-RU"/>
        </w:rPr>
        <w:br/>
        <w:t xml:space="preserve">2. Сайт «Каталог единой коллекции цифровых образовательных ресурсов»: [Электронный документ</w:t>
      </w:r>
      <w:r>
        <w:rPr>
          <w:sz w:val="24"/>
          <w:szCs w:val="24"/>
          <w:lang w:val="ru-RU"/>
        </w:rPr>
        <w:t xml:space="preserve">].Режим</w:t>
      </w:r>
      <w:r>
        <w:rPr>
          <w:sz w:val="24"/>
          <w:szCs w:val="24"/>
          <w:lang w:val="ru-RU"/>
        </w:rPr>
        <w:t xml:space="preserve"> доступа: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48"/>
        <w:ind w:left="720" w:firstLine="0"/>
        <w:spacing w:line="480" w:lineRule="auto"/>
        <w:shd w:val="clear" w:color="auto" w:fill="ffffff"/>
        <w:rPr>
          <w:sz w:val="24"/>
          <w:szCs w:val="24"/>
          <w:lang w:eastAsia="ru-RU"/>
        </w:rPr>
      </w:pPr>
      <w:r/>
      <w:hyperlink r:id="rId63" w:tooltip="http://school-collection.edu.ru" w:history="1">
        <w:r>
          <w:rPr>
            <w:rStyle w:val="844"/>
            <w:rFonts w:eastAsiaTheme="majorEastAsia"/>
            <w:sz w:val="24"/>
            <w:szCs w:val="24"/>
            <w:lang w:eastAsia="ru-RU"/>
          </w:rPr>
          <w:t xml:space="preserve">http://school-collection.edu.ru</w:t>
        </w:r>
      </w:hyperlink>
      <w:r>
        <w:rPr>
          <w:sz w:val="24"/>
          <w:szCs w:val="24"/>
          <w:lang w:eastAsia="ru-RU"/>
        </w:rPr>
        <w:br/>
        <w:t xml:space="preserve">3. Сайт «Каталог электронных образовательных ресурсов </w:t>
      </w:r>
      <w:r>
        <w:rPr>
          <w:sz w:val="24"/>
          <w:szCs w:val="24"/>
          <w:lang w:eastAsia="ru-RU"/>
        </w:rPr>
        <w:t xml:space="preserve">Федерального центра»: [</w:t>
      </w:r>
      <w:r>
        <w:rPr>
          <w:sz w:val="24"/>
          <w:szCs w:val="24"/>
          <w:lang w:eastAsia="ru-RU"/>
        </w:rPr>
        <w:t xml:space="preserve">Электрон</w:t>
      </w:r>
      <w:r>
        <w:rPr>
          <w:sz w:val="24"/>
          <w:szCs w:val="24"/>
          <w:lang w:eastAsia="ru-RU"/>
        </w:rPr>
        <w:t xml:space="preserve">ныйдокумент</w:t>
      </w:r>
      <w:r>
        <w:rPr>
          <w:sz w:val="24"/>
          <w:szCs w:val="24"/>
          <w:lang w:eastAsia="ru-RU"/>
        </w:rPr>
        <w:t xml:space="preserve">]. Режим доступа: </w:t>
      </w:r>
      <w:hyperlink r:id="rId64" w:tooltip="http://fcior.edu.ru" w:history="1">
        <w:r>
          <w:rPr>
            <w:rStyle w:val="844"/>
            <w:rFonts w:eastAsiaTheme="majorEastAsia"/>
            <w:sz w:val="24"/>
            <w:szCs w:val="24"/>
            <w:lang w:eastAsia="ru-RU"/>
          </w:rPr>
          <w:t xml:space="preserve">http://fcior.edu.ru</w:t>
        </w:r>
      </w:hyperlink>
      <w:r>
        <w:rPr>
          <w:sz w:val="24"/>
          <w:szCs w:val="24"/>
          <w:lang w:eastAsia="ru-RU"/>
        </w:rPr>
        <w:br/>
        <w:t xml:space="preserve">4. Страна мастеров. Творчество для детей и взрослых. - </w:t>
      </w:r>
      <w:hyperlink r:id="rId65" w:tooltip="http://stranamasterov.ru/" w:history="1">
        <w:r>
          <w:rPr>
            <w:rStyle w:val="844"/>
            <w:rFonts w:eastAsiaTheme="majorEastAsia"/>
            <w:sz w:val="24"/>
            <w:szCs w:val="24"/>
            <w:lang w:eastAsia="ru-RU"/>
          </w:rPr>
          <w:t xml:space="preserve">http://stranamasterov.ru/</w:t>
        </w:r>
      </w:hyperlink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848"/>
        <w:ind w:left="720" w:firstLine="0"/>
        <w:spacing w:line="480" w:lineRule="auto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Я иду на </w:t>
      </w:r>
      <w:r>
        <w:rPr>
          <w:sz w:val="24"/>
          <w:szCs w:val="24"/>
          <w:lang w:eastAsia="ru-RU"/>
        </w:rPr>
        <w:t xml:space="preserve">урокначальной</w:t>
      </w:r>
      <w:r>
        <w:rPr>
          <w:sz w:val="24"/>
          <w:szCs w:val="24"/>
          <w:lang w:eastAsia="ru-RU"/>
        </w:rPr>
        <w:t xml:space="preserve"> школы (материалы к уроку). – Режим доступа: </w:t>
      </w:r>
      <w:hyperlink r:id="rId66" w:tooltip="http://nsc.1september.ru/urok/" w:history="1">
        <w:r>
          <w:rPr>
            <w:rStyle w:val="844"/>
            <w:rFonts w:eastAsiaTheme="majorEastAsia"/>
            <w:sz w:val="24"/>
            <w:szCs w:val="24"/>
            <w:lang w:eastAsia="ru-RU"/>
          </w:rPr>
          <w:t xml:space="preserve">http://nsc.1september.ru/urok/</w:t>
        </w:r>
      </w:hyperlink>
      <w:r>
        <w:rPr>
          <w:sz w:val="24"/>
          <w:szCs w:val="24"/>
          <w:lang w:eastAsia="ru-RU"/>
        </w:rPr>
        <w:br/>
        <w:t xml:space="preserve">6. Презентации по ИЗО и технологии - </w:t>
      </w:r>
      <w:hyperlink r:id="rId67" w:tooltip="http://shkola-abv.ru/katalog_prezentaziy5.html" w:history="1">
        <w:r>
          <w:rPr>
            <w:rStyle w:val="844"/>
            <w:rFonts w:eastAsiaTheme="majorEastAsia"/>
            <w:sz w:val="24"/>
            <w:szCs w:val="24"/>
            <w:lang w:eastAsia="ru-RU"/>
          </w:rPr>
          <w:t xml:space="preserve">http://shkola-abv.ru/katalog_prezentaziy5.html</w:t>
        </w:r>
      </w:hyperlink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848"/>
        <w:ind w:left="720" w:firstLine="0"/>
        <w:spacing w:line="480" w:lineRule="auto"/>
        <w:shd w:val="clear" w:color="auto" w:fill="ffffff"/>
        <w:sectPr>
          <w:footnotePr/>
          <w:endnotePr/>
          <w:type w:val="nextPage"/>
          <w:pgSz w:w="16383" w:h="11906" w:orient="landscape"/>
          <w:pgMar w:top="850" w:right="1134" w:bottom="1701" w:left="1134" w:header="720" w:footer="720" w:gutter="0"/>
          <w:cols w:num="1" w:sep="0" w:space="720" w:equalWidth="1"/>
          <w:docGrid w:linePitch="360"/>
        </w:sectPr>
      </w:pPr>
      <w:r>
        <w:rPr>
          <w:sz w:val="24"/>
          <w:szCs w:val="24"/>
          <w:lang w:eastAsia="ru-RU"/>
        </w:rPr>
        <w:t xml:space="preserve">7. Презентации </w:t>
      </w:r>
      <w:r>
        <w:rPr>
          <w:sz w:val="24"/>
          <w:szCs w:val="24"/>
          <w:lang w:eastAsia="ru-RU"/>
        </w:rPr>
        <w:t xml:space="preserve">курокам</w:t>
      </w:r>
      <w:r>
        <w:rPr>
          <w:sz w:val="24"/>
          <w:szCs w:val="24"/>
          <w:lang w:eastAsia="ru-RU"/>
        </w:rPr>
        <w:t xml:space="preserve"> (лепка) - </w:t>
      </w:r>
      <w:hyperlink r:id="rId68" w:tooltip="http://pedsovet.su/load/242-1-0-6836" w:history="1">
        <w:r>
          <w:rPr>
            <w:rStyle w:val="844"/>
            <w:rFonts w:eastAsiaTheme="majorEastAsia"/>
            <w:sz w:val="24"/>
            <w:szCs w:val="24"/>
            <w:lang w:eastAsia="ru-RU"/>
          </w:rPr>
          <w:t xml:space="preserve">http://pedsovet.su/load/242-1-0-6836</w:t>
        </w:r>
      </w:hyperlink>
      <w:r>
        <w:rPr>
          <w:sz w:val="24"/>
          <w:szCs w:val="24"/>
          <w:lang w:eastAsia="ru-RU"/>
        </w:rPr>
        <w:br/>
        <w:t xml:space="preserve">7. Российская электронная школа</w:t>
      </w:r>
      <w:hyperlink r:id="rId69" w:tooltip="https://resh.edu.ru/" w:history="1">
        <w:r>
          <w:rPr>
            <w:rStyle w:val="844"/>
            <w:rFonts w:eastAsiaTheme="majorEastAsia"/>
            <w:sz w:val="24"/>
            <w:szCs w:val="24"/>
            <w:lang w:eastAsia="ru-RU"/>
          </w:rPr>
          <w:t xml:space="preserve">https://resh.edu.ru/</w:t>
        </w:r>
      </w:hyperlink>
      <w:r>
        <w:rPr>
          <w:sz w:val="24"/>
          <w:szCs w:val="24"/>
          <w:lang w:eastAsia="ru-RU"/>
        </w:rPr>
        <w:br/>
        <w:t xml:space="preserve">8. Образовательная онлайн-</w:t>
      </w:r>
      <w:r>
        <w:rPr>
          <w:sz w:val="24"/>
          <w:szCs w:val="24"/>
          <w:lang w:eastAsia="ru-RU"/>
        </w:rPr>
        <w:t xml:space="preserve">платформа</w:t>
      </w:r>
      <w:hyperlink r:id="rId70" w:tooltip="https://uchi.ru/main" w:history="1">
        <w:r>
          <w:rPr>
            <w:rStyle w:val="844"/>
            <w:rFonts w:eastAsiaTheme="majorEastAsia"/>
            <w:sz w:val="24"/>
            <w:szCs w:val="24"/>
            <w:lang w:eastAsia="ru-RU"/>
          </w:rPr>
          <w:t xml:space="preserve">https</w:t>
        </w:r>
        <w:r>
          <w:rPr>
            <w:rStyle w:val="844"/>
            <w:rFonts w:eastAsiaTheme="majorEastAsia"/>
            <w:sz w:val="24"/>
            <w:szCs w:val="24"/>
            <w:lang w:eastAsia="ru-RU"/>
          </w:rPr>
          <w:t xml:space="preserve">://uchi.ru/main</w:t>
        </w:r>
      </w:hyperlink>
      <w:r>
        <w:rPr>
          <w:sz w:val="24"/>
          <w:szCs w:val="24"/>
          <w:lang w:eastAsia="ru-RU"/>
        </w:rPr>
        <w:br/>
        <w:t xml:space="preserve">9. </w:t>
      </w:r>
      <w:hyperlink r:id="rId71" w:tooltip="https://uchebnik.mos.ru/material_view/atomic_objects/8478268?menuReferrer=catalogue" w:history="1">
        <w:r>
          <w:rPr>
            <w:rStyle w:val="844"/>
            <w:rFonts w:eastAsiaTheme="majorEastAsia"/>
            <w:sz w:val="24"/>
            <w:szCs w:val="24"/>
            <w:lang w:eastAsia="ru-RU"/>
          </w:rPr>
          <w:t xml:space="preserve">https://uchebnik.mos.ru/material_view/atomic_objects/8478268?menuReferrer=catalogue</w:t>
        </w:r>
      </w:hyperlink>
      <w:r/>
      <w:bookmarkStart w:id="7" w:name="block-53152127"/>
      <w:r/>
      <w:bookmarkEnd w:id="6"/>
      <w:r/>
      <w:bookmarkEnd w:id="7"/>
      <w:r/>
      <w:r/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inheri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29"/>
    <w:link w:val="825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829"/>
    <w:link w:val="826"/>
    <w:uiPriority w:val="9"/>
    <w:rPr>
      <w:rFonts w:ascii="Arial" w:hAnsi="Arial" w:eastAsia="Arial" w:cs="Arial"/>
      <w:sz w:val="34"/>
    </w:rPr>
  </w:style>
  <w:style w:type="character" w:styleId="660">
    <w:name w:val="Heading 3 Char"/>
    <w:basedOn w:val="829"/>
    <w:link w:val="827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829"/>
    <w:link w:val="828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9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9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4"/>
    <w:next w:val="824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4"/>
    <w:next w:val="824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9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4"/>
    <w:next w:val="824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9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character" w:styleId="673">
    <w:name w:val="Title Char"/>
    <w:basedOn w:val="829"/>
    <w:link w:val="841"/>
    <w:uiPriority w:val="10"/>
    <w:rPr>
      <w:sz w:val="48"/>
      <w:szCs w:val="48"/>
    </w:rPr>
  </w:style>
  <w:style w:type="character" w:styleId="674">
    <w:name w:val="Subtitle Char"/>
    <w:basedOn w:val="829"/>
    <w:link w:val="839"/>
    <w:uiPriority w:val="11"/>
    <w:rPr>
      <w:sz w:val="24"/>
      <w:szCs w:val="24"/>
    </w:rPr>
  </w:style>
  <w:style w:type="paragraph" w:styleId="675">
    <w:name w:val="Quote"/>
    <w:basedOn w:val="824"/>
    <w:next w:val="824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4"/>
    <w:next w:val="824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character" w:styleId="679">
    <w:name w:val="Header Char"/>
    <w:basedOn w:val="829"/>
    <w:link w:val="832"/>
    <w:uiPriority w:val="99"/>
  </w:style>
  <w:style w:type="character" w:styleId="680">
    <w:name w:val="Footer Char"/>
    <w:basedOn w:val="829"/>
    <w:link w:val="849"/>
    <w:uiPriority w:val="99"/>
  </w:style>
  <w:style w:type="character" w:styleId="681">
    <w:name w:val="Caption Char"/>
    <w:basedOn w:val="846"/>
    <w:link w:val="849"/>
    <w:uiPriority w:val="99"/>
  </w:style>
  <w:style w:type="table" w:styleId="682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6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8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1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2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3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4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5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6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3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4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5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6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7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8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5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6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7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8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9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0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1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3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4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6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8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9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0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1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2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3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4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5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6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1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2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3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4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5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6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9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9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paragraph" w:styleId="825">
    <w:name w:val="Heading 1"/>
    <w:basedOn w:val="824"/>
    <w:next w:val="824"/>
    <w:link w:val="834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26">
    <w:name w:val="Heading 2"/>
    <w:basedOn w:val="824"/>
    <w:next w:val="824"/>
    <w:link w:val="835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27">
    <w:name w:val="Heading 3"/>
    <w:basedOn w:val="824"/>
    <w:next w:val="824"/>
    <w:link w:val="836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28">
    <w:name w:val="Heading 4"/>
    <w:basedOn w:val="824"/>
    <w:next w:val="824"/>
    <w:link w:val="837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>
    <w:name w:val="Header"/>
    <w:basedOn w:val="824"/>
    <w:link w:val="833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833" w:customStyle="1">
    <w:name w:val="Верхний колонтитул Знак"/>
    <w:basedOn w:val="829"/>
    <w:link w:val="832"/>
    <w:uiPriority w:val="99"/>
  </w:style>
  <w:style w:type="character" w:styleId="834" w:customStyle="1">
    <w:name w:val="Заголовок 1 Знак"/>
    <w:basedOn w:val="829"/>
    <w:link w:val="825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35" w:customStyle="1">
    <w:name w:val="Заголовок 2 Знак"/>
    <w:basedOn w:val="829"/>
    <w:link w:val="826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36" w:customStyle="1">
    <w:name w:val="Заголовок 3 Знак"/>
    <w:basedOn w:val="829"/>
    <w:link w:val="827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837" w:customStyle="1">
    <w:name w:val="Заголовок 4 Знак"/>
    <w:basedOn w:val="829"/>
    <w:link w:val="828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838">
    <w:name w:val="Normal Indent"/>
    <w:basedOn w:val="824"/>
    <w:uiPriority w:val="99"/>
    <w:unhideWhenUsed/>
    <w:pPr>
      <w:ind w:left="720"/>
    </w:pPr>
  </w:style>
  <w:style w:type="paragraph" w:styleId="839">
    <w:name w:val="Subtitle"/>
    <w:basedOn w:val="824"/>
    <w:next w:val="824"/>
    <w:link w:val="840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40" w:customStyle="1">
    <w:name w:val="Подзаголовок Знак"/>
    <w:basedOn w:val="829"/>
    <w:link w:val="83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841">
    <w:name w:val="Title"/>
    <w:basedOn w:val="824"/>
    <w:next w:val="824"/>
    <w:link w:val="842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42" w:customStyle="1">
    <w:name w:val="Заголовок Знак"/>
    <w:basedOn w:val="829"/>
    <w:link w:val="84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43">
    <w:name w:val="Emphasis"/>
    <w:basedOn w:val="829"/>
    <w:uiPriority w:val="20"/>
    <w:qFormat/>
    <w:rPr>
      <w:i/>
      <w:iCs/>
    </w:rPr>
  </w:style>
  <w:style w:type="character" w:styleId="844">
    <w:name w:val="Hyperlink"/>
    <w:basedOn w:val="829"/>
    <w:uiPriority w:val="99"/>
    <w:unhideWhenUsed/>
    <w:rPr>
      <w:color w:val="0000ff" w:themeColor="hyperlink"/>
      <w:u w:val="single"/>
    </w:rPr>
  </w:style>
  <w:style w:type="table" w:styleId="845">
    <w:name w:val="Table Grid"/>
    <w:basedOn w:val="830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46">
    <w:name w:val="Caption"/>
    <w:basedOn w:val="824"/>
    <w:next w:val="824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47" w:customStyle="1">
    <w:name w:val="Table Paragraph"/>
    <w:basedOn w:val="824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lang w:val="ru-RU"/>
    </w:rPr>
  </w:style>
  <w:style w:type="paragraph" w:styleId="848">
    <w:name w:val="List Paragraph"/>
    <w:basedOn w:val="824"/>
    <w:uiPriority w:val="1"/>
    <w:qFormat/>
    <w:pPr>
      <w:ind w:left="526" w:hanging="241"/>
      <w:spacing w:before="60" w:after="0" w:line="240" w:lineRule="auto"/>
      <w:widowControl w:val="off"/>
    </w:pPr>
    <w:rPr>
      <w:rFonts w:ascii="Times New Roman" w:hAnsi="Times New Roman" w:eastAsia="Times New Roman" w:cs="Times New Roman"/>
      <w:lang w:val="ru-RU"/>
    </w:rPr>
  </w:style>
  <w:style w:type="paragraph" w:styleId="849">
    <w:name w:val="Footer"/>
    <w:basedOn w:val="824"/>
    <w:link w:val="85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0" w:customStyle="1">
    <w:name w:val="Нижний колонтитул Знак"/>
    <w:basedOn w:val="829"/>
    <w:link w:val="84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esh.edu.ru/subject/lesson/5363/start/167842/" TargetMode="External"/><Relationship Id="rId10" Type="http://schemas.openxmlformats.org/officeDocument/2006/relationships/hyperlink" Target="https://resh.edu.ru/subject/lesson/5093/main/167864/" TargetMode="External"/><Relationship Id="rId11" Type="http://schemas.openxmlformats.org/officeDocument/2006/relationships/hyperlink" Target="https://resh.edu.ru/subject/lesson/5365/conspect/167914/" TargetMode="External"/><Relationship Id="rId12" Type="http://schemas.openxmlformats.org/officeDocument/2006/relationships/hyperlink" Target="https://resh.edu.ru/subject/lesson/5365/start/167915/" TargetMode="External"/><Relationship Id="rId13" Type="http://schemas.openxmlformats.org/officeDocument/2006/relationships/hyperlink" Target="https://uchebnik.mos.ru/material_view/atomic_objects/9858213" TargetMode="External"/><Relationship Id="rId14" Type="http://schemas.openxmlformats.org/officeDocument/2006/relationships/hyperlink" Target="https://uchebnik.mos.ru/material_view/lesson_templates/2381226" TargetMode="External"/><Relationship Id="rId15" Type="http://schemas.openxmlformats.org/officeDocument/2006/relationships/hyperlink" Target="https://solncesvet.ru/opublikovannyie-materialyi/konspekt-uroka-tehnologii-v-1-klasse-pri.914853992/?ysclid=lmb3tid350836031189" TargetMode="External"/><Relationship Id="rId16" Type="http://schemas.openxmlformats.org/officeDocument/2006/relationships/hyperlink" Target="https://uchebnik.mos.ru/material_view/atomic_objects/9948813" TargetMode="External"/><Relationship Id="rId17" Type="http://schemas.openxmlformats.org/officeDocument/2006/relationships/hyperlink" Target="https://resh.edu.ru/subject/lesson/5094/start/190458/" TargetMode="External"/><Relationship Id="rId18" Type="http://schemas.openxmlformats.org/officeDocument/2006/relationships/hyperlink" Target="https://resh.edu.ru/subject/lesson/4224/start/190437/" TargetMode="External"/><Relationship Id="rId19" Type="http://schemas.openxmlformats.org/officeDocument/2006/relationships/hyperlink" Target="https://resh.edu.ru/subject/lesson/5095/start/168042/" TargetMode="External"/><Relationship Id="rId20" Type="http://schemas.openxmlformats.org/officeDocument/2006/relationships/hyperlink" Target="https://uchebnik.mos.ru/material_view/atomic_objects/9514534" TargetMode="External"/><Relationship Id="rId21" Type="http://schemas.openxmlformats.org/officeDocument/2006/relationships/hyperlink" Target="https://uchebnik.mos.ru/material_view/atomic_objects/10537537" TargetMode="External"/><Relationship Id="rId22" Type="http://schemas.openxmlformats.org/officeDocument/2006/relationships/hyperlink" Target="https://resh.edu.ru/subject/lesson/5095/conspect/168041/" TargetMode="External"/><Relationship Id="rId23" Type="http://schemas.openxmlformats.org/officeDocument/2006/relationships/hyperlink" Target="https://multiurok.ru/files/plan-konspekt-uroka-trudovogo-obucheniia-v-1-klass.html?ysclid=lmb3wnnqye462469151" TargetMode="External"/><Relationship Id="rId24" Type="http://schemas.openxmlformats.org/officeDocument/2006/relationships/hyperlink" Target="https://resh.edu.ru/subject/lesson/4230/conspect/170487/" TargetMode="External"/><Relationship Id="rId25" Type="http://schemas.openxmlformats.org/officeDocument/2006/relationships/hyperlink" Target="https://resh.edu.ru/subject/lesson/5096/start/190479/" TargetMode="External"/><Relationship Id="rId26" Type="http://schemas.openxmlformats.org/officeDocument/2006/relationships/hyperlink" Target="https://resh.edu.ru/subject/lesson/4230/start/170488/" TargetMode="External"/><Relationship Id="rId27" Type="http://schemas.openxmlformats.org/officeDocument/2006/relationships/hyperlink" Target="https://resh.edu.ru/subject/lesson/5968/main/170714/" TargetMode="External"/><Relationship Id="rId28" Type="http://schemas.openxmlformats.org/officeDocument/2006/relationships/hyperlink" Target="https://resh.edu.ru/subject/lesson/5965/start/170616/" TargetMode="External"/><Relationship Id="rId29" Type="http://schemas.openxmlformats.org/officeDocument/2006/relationships/hyperlink" Target="https://resh.edu.ru/subject/lesson/5969/start/170658/" TargetMode="External"/><Relationship Id="rId30" Type="http://schemas.openxmlformats.org/officeDocument/2006/relationships/hyperlink" Target="https://koncpekt.ru/nachalnye-klassy/konspekty-urokov/tehnologiya-1klass/3203-razmetka-detaley-po-shablonu-zakladka-iz-bumagi-i-kartona.html" TargetMode="External"/><Relationship Id="rId31" Type="http://schemas.openxmlformats.org/officeDocument/2006/relationships/hyperlink" Target="https://resh.edu.ru/subject/lesson/4228/start/170848/" TargetMode="External"/><Relationship Id="rId32" Type="http://schemas.openxmlformats.org/officeDocument/2006/relationships/hyperlink" Target="https://resh.edu.ru/subject/lesson/5366/start/190500/" TargetMode="External"/><Relationship Id="rId33" Type="http://schemas.openxmlformats.org/officeDocument/2006/relationships/hyperlink" Target="https://resh.edu.ru/subject/lesson/5366/start/190500/" TargetMode="External"/><Relationship Id="rId34" Type="http://schemas.openxmlformats.org/officeDocument/2006/relationships/hyperlink" Target="https://resh.edu.ru/subject/lesson/4231/start/170953/" TargetMode="External"/><Relationship Id="rId35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2/" TargetMode="External"/><Relationship Id="rId45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3/" TargetMode="External"/><Relationship Id="rId47" Type="http://schemas.openxmlformats.org/officeDocument/2006/relationships/hyperlink" Target="https://resh.edu.ru/subject/8/3/" TargetMode="External"/><Relationship Id="rId48" Type="http://schemas.openxmlformats.org/officeDocument/2006/relationships/hyperlink" Target="https://resh.edu.ru/subject/8/3/" TargetMode="External"/><Relationship Id="rId49" Type="http://schemas.openxmlformats.org/officeDocument/2006/relationships/hyperlink" Target="https://resh.edu.ru/subject/8/3/" TargetMode="External"/><Relationship Id="rId50" Type="http://schemas.openxmlformats.org/officeDocument/2006/relationships/hyperlink" Target="https://resh.edu.ru/subject/8/3/" TargetMode="External"/><Relationship Id="rId51" Type="http://schemas.openxmlformats.org/officeDocument/2006/relationships/hyperlink" Target="https://resh.edu.ru/subject/8/3/" TargetMode="External"/><Relationship Id="rId52" Type="http://schemas.openxmlformats.org/officeDocument/2006/relationships/hyperlink" Target="https://resh.edu.ru/subject/8/3/" TargetMode="External"/><Relationship Id="rId53" Type="http://schemas.openxmlformats.org/officeDocument/2006/relationships/hyperlink" Target="https://resh.edu.ru/subject/8/3/" TargetMode="External"/><Relationship Id="rId54" Type="http://schemas.openxmlformats.org/officeDocument/2006/relationships/hyperlink" Target="https://resh.edu.ru/subject/8/3/" TargetMode="External"/><Relationship Id="rId55" Type="http://schemas.openxmlformats.org/officeDocument/2006/relationships/hyperlink" Target="https://resh.edu.ru/subject/8/3/" TargetMode="External"/><Relationship Id="rId56" Type="http://schemas.openxmlformats.org/officeDocument/2006/relationships/hyperlink" Target="https://nsportal.ru/" TargetMode="External"/><Relationship Id="rId57" Type="http://schemas.openxmlformats.org/officeDocument/2006/relationships/hyperlink" Target="https://infourok.ru/" TargetMode="External"/><Relationship Id="rId58" Type="http://schemas.openxmlformats.org/officeDocument/2006/relationships/hyperlink" Target="http://easyen.ru/" TargetMode="External"/><Relationship Id="rId59" Type="http://schemas.openxmlformats.org/officeDocument/2006/relationships/hyperlink" Target="http://easyen.ru/" TargetMode="External"/><Relationship Id="rId60" Type="http://schemas.openxmlformats.org/officeDocument/2006/relationships/hyperlink" Target="http://easyen.ru/" TargetMode="External"/><Relationship Id="rId61" Type="http://schemas.openxmlformats.org/officeDocument/2006/relationships/hyperlink" Target="https://resh.edu.ru/subject/8/4/" TargetMode="External"/><Relationship Id="rId62" Type="http://schemas.openxmlformats.org/officeDocument/2006/relationships/hyperlink" Target="http://window.edu.ru" TargetMode="External"/><Relationship Id="rId63" Type="http://schemas.openxmlformats.org/officeDocument/2006/relationships/hyperlink" Target="http://school-collection.edu.ru" TargetMode="External"/><Relationship Id="rId64" Type="http://schemas.openxmlformats.org/officeDocument/2006/relationships/hyperlink" Target="http://fcior.edu.ru" TargetMode="External"/><Relationship Id="rId65" Type="http://schemas.openxmlformats.org/officeDocument/2006/relationships/hyperlink" Target="http://stranamasterov.ru/" TargetMode="External"/><Relationship Id="rId66" Type="http://schemas.openxmlformats.org/officeDocument/2006/relationships/hyperlink" Target="http://nsc.1september.ru/urok/" TargetMode="External"/><Relationship Id="rId67" Type="http://schemas.openxmlformats.org/officeDocument/2006/relationships/hyperlink" Target="http://shkola-abv.ru/katalog_prezentaziy5.html" TargetMode="External"/><Relationship Id="rId68" Type="http://schemas.openxmlformats.org/officeDocument/2006/relationships/hyperlink" Target="http://pedsovet.su/load/242-1-0-6836" TargetMode="External"/><Relationship Id="rId69" Type="http://schemas.openxmlformats.org/officeDocument/2006/relationships/hyperlink" Target="https://resh.edu.ru/" TargetMode="External"/><Relationship Id="rId70" Type="http://schemas.openxmlformats.org/officeDocument/2006/relationships/hyperlink" Target="https://uchi.ru/main" TargetMode="External"/><Relationship Id="rId71" Type="http://schemas.openxmlformats.org/officeDocument/2006/relationships/hyperlink" Target="https://uchebnik.mos.ru/material_view/atomic_objects/8478268?menuReferrer=catalogu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Маковкина Елена</cp:lastModifiedBy>
  <cp:revision>7</cp:revision>
  <dcterms:created xsi:type="dcterms:W3CDTF">2025-08-10T19:43:00Z</dcterms:created>
  <dcterms:modified xsi:type="dcterms:W3CDTF">2025-09-15T04:41:18Z</dcterms:modified>
</cp:coreProperties>
</file>