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B28D" w14:textId="77777777" w:rsidR="008C69E4" w:rsidRDefault="008C69E4" w:rsidP="008C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2CAE9567" w14:textId="77777777" w:rsidR="008C69E4" w:rsidRDefault="008C69E4" w:rsidP="008C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 51»</w:t>
      </w:r>
    </w:p>
    <w:p w14:paraId="40A66384" w14:textId="77777777" w:rsidR="008C69E4" w:rsidRDefault="008C69E4" w:rsidP="008C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A44834A" w14:textId="77777777" w:rsidR="008C69E4" w:rsidRDefault="008C69E4" w:rsidP="008C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6D7A89" w14:textId="77777777" w:rsidR="008C69E4" w:rsidRDefault="008C69E4" w:rsidP="008C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02ACA4" w14:textId="77777777" w:rsidR="008C69E4" w:rsidRDefault="008C69E4" w:rsidP="008C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1A5E560" w14:textId="77777777" w:rsidR="008C69E4" w:rsidRDefault="008C69E4" w:rsidP="008C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484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3857"/>
        <w:gridCol w:w="1119"/>
        <w:gridCol w:w="4508"/>
      </w:tblGrid>
      <w:tr w:rsidR="008C69E4" w:rsidRPr="008C69E4" w14:paraId="5966B5B4" w14:textId="77777777" w:rsidTr="008C69E4">
        <w:trPr>
          <w:trHeight w:val="1247"/>
        </w:trPr>
        <w:tc>
          <w:tcPr>
            <w:tcW w:w="38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D4686" w14:textId="77777777" w:rsidR="008C69E4" w:rsidRDefault="008C69E4" w:rsidP="002357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77ACA" w14:textId="77777777" w:rsidR="008C69E4" w:rsidRDefault="008C69E4" w:rsidP="002357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E77D1" w14:textId="346F9461" w:rsidR="008C69E4" w:rsidRPr="008C69E4" w:rsidRDefault="008C69E4" w:rsidP="008C6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8C69E4"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14:paraId="5EA75DFF" w14:textId="08D7A25E" w:rsidR="008C69E4" w:rsidRPr="008C69E4" w:rsidRDefault="008C69E4" w:rsidP="008C6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</w:t>
            </w:r>
            <w:r w:rsidRPr="008C69E4">
              <w:rPr>
                <w:rFonts w:ascii="Times New Roman" w:eastAsia="Times New Roman" w:hAnsi="Times New Roman"/>
                <w:sz w:val="20"/>
                <w:szCs w:val="20"/>
              </w:rPr>
              <w:t>приказом директора</w:t>
            </w:r>
          </w:p>
          <w:p w14:paraId="55CDEE01" w14:textId="1AB54E69" w:rsidR="008C69E4" w:rsidRPr="008C69E4" w:rsidRDefault="008C69E4" w:rsidP="008C6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</w:t>
            </w:r>
            <w:r w:rsidRPr="008C69E4">
              <w:rPr>
                <w:rFonts w:ascii="Times New Roman" w:eastAsia="Times New Roman" w:hAnsi="Times New Roman"/>
                <w:sz w:val="20"/>
                <w:szCs w:val="20"/>
              </w:rPr>
              <w:t>Средней школы №51</w:t>
            </w:r>
          </w:p>
          <w:p w14:paraId="71BE5F13" w14:textId="2E036EEE" w:rsidR="008C69E4" w:rsidRPr="008C69E4" w:rsidRDefault="008C69E4" w:rsidP="008C6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</w:t>
            </w:r>
            <w:r w:rsidRPr="008C69E4">
              <w:rPr>
                <w:rFonts w:ascii="Times New Roman" w:eastAsia="Times New Roman" w:hAnsi="Times New Roman"/>
                <w:sz w:val="20"/>
                <w:szCs w:val="20"/>
              </w:rPr>
              <w:t xml:space="preserve">И.В. Кашкиной                                              </w:t>
            </w:r>
          </w:p>
          <w:p w14:paraId="58308B8E" w14:textId="653B0498" w:rsidR="008C69E4" w:rsidRPr="008C69E4" w:rsidRDefault="008C69E4" w:rsidP="008C69E4">
            <w:pPr>
              <w:spacing w:after="0" w:line="240" w:lineRule="auto"/>
              <w:ind w:left="-464"/>
              <w:rPr>
                <w:rFonts w:ascii="Calibri" w:eastAsia="Calibri" w:hAnsi="Calibri"/>
                <w:sz w:val="20"/>
                <w:szCs w:val="20"/>
              </w:rPr>
            </w:pPr>
            <w:r w:rsidRPr="008C69E4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</w:t>
            </w:r>
            <w:r w:rsidRPr="008C69E4">
              <w:rPr>
                <w:rFonts w:ascii="Times New Roman" w:eastAsia="Times New Roman" w:hAnsi="Times New Roman"/>
                <w:sz w:val="20"/>
                <w:szCs w:val="20"/>
              </w:rPr>
              <w:t>от 30.08.2022 г. № 279</w:t>
            </w:r>
          </w:p>
        </w:tc>
      </w:tr>
    </w:tbl>
    <w:p w14:paraId="3FCC85A5" w14:textId="77777777" w:rsidR="00B62D1F" w:rsidRDefault="00B62D1F" w:rsidP="00B62D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34B525" w14:textId="77777777" w:rsidR="00B62D1F" w:rsidRDefault="00B62D1F" w:rsidP="00B62D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DB31E7" w14:textId="77777777" w:rsidR="00B62D1F" w:rsidRDefault="00B62D1F" w:rsidP="00B62D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023084" w14:textId="77777777" w:rsidR="00B62D1F" w:rsidRDefault="00B62D1F" w:rsidP="00B62D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DCC955" w14:textId="0416492F" w:rsidR="00B62D1F" w:rsidRPr="00B62D1F" w:rsidRDefault="00B62D1F" w:rsidP="00B62D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ПОЛОЖЕНИЕ</w:t>
      </w:r>
    </w:p>
    <w:p w14:paraId="16248B63" w14:textId="77777777" w:rsidR="00B62D1F" w:rsidRPr="00B62D1F" w:rsidRDefault="00B62D1F" w:rsidP="00B62D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 порядке и основании перевода, отчисления и восстановления обучающихся</w:t>
      </w:r>
    </w:p>
    <w:p w14:paraId="13040FB6" w14:textId="77777777" w:rsidR="00B62D1F" w:rsidRPr="00B62D1F" w:rsidRDefault="00B62D1F" w:rsidP="00B62D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муниципального автономного общеобразовательного учреждения</w:t>
      </w:r>
    </w:p>
    <w:p w14:paraId="1DDB7C2E" w14:textId="3DBE6474" w:rsidR="00B62D1F" w:rsidRPr="00B62D1F" w:rsidRDefault="00B62D1F" w:rsidP="00B62D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 xml:space="preserve">«Средняя общеобразовательная школа № </w:t>
      </w:r>
      <w:r>
        <w:rPr>
          <w:rFonts w:ascii="Times New Roman" w:hAnsi="Times New Roman" w:cs="Times New Roman"/>
        </w:rPr>
        <w:t>51</w:t>
      </w:r>
      <w:r w:rsidRPr="00B62D1F">
        <w:rPr>
          <w:rFonts w:ascii="Times New Roman" w:hAnsi="Times New Roman" w:cs="Times New Roman"/>
        </w:rPr>
        <w:t>»</w:t>
      </w:r>
    </w:p>
    <w:p w14:paraId="175D4C13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0637C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4BCEA4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06547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D49FCB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B15783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6285A0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C882DD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DA48D9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873CC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4BB9C1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550EF4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993899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AAA22B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DE943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5433E3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B20543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32151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E1E4D8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BCA1EA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FB2500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E353C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6CB6A0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0FAF43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6067C3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DA84C6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32C1D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B0D4A7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99F4A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11A27E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506E38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19D58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C8E83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16CE70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9E7F5B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178478" w14:textId="77777777" w:rsid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37B9FF" w14:textId="19916E6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lastRenderedPageBreak/>
        <w:t>1. Общие положения.</w:t>
      </w:r>
    </w:p>
    <w:p w14:paraId="5CE7117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1.1. Настоящее Положение разработано в соответствии со следующими</w:t>
      </w:r>
    </w:p>
    <w:p w14:paraId="279644B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нормативными документами:</w:t>
      </w:r>
    </w:p>
    <w:p w14:paraId="4AD81B8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Федеральный закон № 273-ФЗ «Об образовании в Российской Федерации» от</w:t>
      </w:r>
    </w:p>
    <w:p w14:paraId="5FA57A4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29 декабря 2012 года;</w:t>
      </w:r>
    </w:p>
    <w:p w14:paraId="6A50433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приказ Министерства образования и науки Российской Федерации от 12 марта</w:t>
      </w:r>
    </w:p>
    <w:p w14:paraId="242F7DE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2014 г. № 177 «Об утверждении Порядка и условий осуществления перевода</w:t>
      </w:r>
    </w:p>
    <w:p w14:paraId="4CFD05F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обучающихся из одной организации, осуществляющей образовательную деятельность по</w:t>
      </w:r>
    </w:p>
    <w:p w14:paraId="21DABDC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образовательным программам начального общего, основного общего и среднего общего</w:t>
      </w:r>
    </w:p>
    <w:p w14:paraId="5FAF6E7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образования, в другие организации, осуществляющие образовательную деятельность по</w:t>
      </w:r>
    </w:p>
    <w:p w14:paraId="682D5F4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образовательным программам соответствующего уровня и направленности» (с</w:t>
      </w:r>
    </w:p>
    <w:p w14:paraId="2FAE4D9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изменениями и дополнениями).</w:t>
      </w:r>
    </w:p>
    <w:p w14:paraId="4CE459C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1.2. Настоящее Положение регламентируют порядок и условия перевода и</w:t>
      </w:r>
    </w:p>
    <w:p w14:paraId="6F55D82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отчисления обучающихся муниципального автономного общеобразовательного</w:t>
      </w:r>
    </w:p>
    <w:p w14:paraId="4B5313DC" w14:textId="0C0AF699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 xml:space="preserve">учреждения «Средняя общеобразовательная Учреждение № </w:t>
      </w:r>
      <w:r w:rsidR="00F51790">
        <w:rPr>
          <w:rFonts w:ascii="Times New Roman" w:hAnsi="Times New Roman" w:cs="Times New Roman"/>
        </w:rPr>
        <w:t>51</w:t>
      </w:r>
      <w:r w:rsidRPr="00B62D1F">
        <w:rPr>
          <w:rFonts w:ascii="Times New Roman" w:hAnsi="Times New Roman" w:cs="Times New Roman"/>
        </w:rPr>
        <w:t>» г. Каменска-Уральского</w:t>
      </w:r>
    </w:p>
    <w:p w14:paraId="4D2DACC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(далее - Учреждение).</w:t>
      </w:r>
    </w:p>
    <w:p w14:paraId="6C49F734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1.3. Настоящее положение утверждается приказом директора Учреждения с</w:t>
      </w:r>
    </w:p>
    <w:p w14:paraId="6C9D667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учетом мнения Света родителей (законных представителей) несовершеннолетних</w:t>
      </w:r>
    </w:p>
    <w:p w14:paraId="6D710F0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обучающихся Учреждения (протокол № № 2 от 16.03.2019г.), Совета обучающихся</w:t>
      </w:r>
    </w:p>
    <w:p w14:paraId="255ADFC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(протокол № 4 от 19.03.2019г.).</w:t>
      </w:r>
    </w:p>
    <w:p w14:paraId="2A48AE5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1.4. Изменения и дополнения в Положение вносятся с учетом мнения совета</w:t>
      </w:r>
    </w:p>
    <w:p w14:paraId="4155048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родителей (законных представителей) несовершеннолетних обучающихся Учреждения,</w:t>
      </w:r>
    </w:p>
    <w:p w14:paraId="759C002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совета обучающихся и утверждаются приказом директора Учреждения.</w:t>
      </w:r>
    </w:p>
    <w:p w14:paraId="7CBF49E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1.5. Данное Положение вступает в силу со дня его утверждения и действует до</w:t>
      </w:r>
    </w:p>
    <w:p w14:paraId="5182626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принятия нового.</w:t>
      </w:r>
    </w:p>
    <w:p w14:paraId="1205FAA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 Перевод совершеннолетнего обучающегося по его инициативе или</w:t>
      </w:r>
    </w:p>
    <w:p w14:paraId="0A6D044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несовершеннолетнего обучающегося по инициативе его родителей (законных</w:t>
      </w:r>
    </w:p>
    <w:p w14:paraId="134AC39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представителей) из одной образовательной организации в другую.</w:t>
      </w:r>
    </w:p>
    <w:p w14:paraId="363DFB2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2.1. В случае перевода совершеннолетнего обучающегося по его инициативе или</w:t>
      </w:r>
    </w:p>
    <w:p w14:paraId="02D8E0B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несовершеннолетнего обучающегося по инициативе его родителей (законных</w:t>
      </w:r>
    </w:p>
    <w:p w14:paraId="55315BE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представителей) из Учреждения в другое образовательное учреждение</w:t>
      </w:r>
    </w:p>
    <w:p w14:paraId="61A009E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совершеннолетнему обучающемуся или родителям (законным представителям)</w:t>
      </w:r>
    </w:p>
    <w:p w14:paraId="53A806D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несовершеннолетнего обучающегося необходимо:</w:t>
      </w:r>
    </w:p>
    <w:p w14:paraId="701AEA2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1) Осуществить выбор принимающей организации;</w:t>
      </w:r>
    </w:p>
    <w:p w14:paraId="5395ACA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2) Обратиться в выбранную организацию с запросом о наличии свободных мест, в</w:t>
      </w:r>
    </w:p>
    <w:p w14:paraId="300DCF2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том числе с использованием сети Интернет. При отсутствии свободных мест в выбранной</w:t>
      </w:r>
    </w:p>
    <w:p w14:paraId="1CD0B30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организации обратиться в Орган местного самоуправления «Управление образования</w:t>
      </w:r>
    </w:p>
    <w:p w14:paraId="0D7105A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города Каменска-Уральского» для определения принимающей организации из числа</w:t>
      </w:r>
    </w:p>
    <w:p w14:paraId="43F2F05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муниципальных образовательных организаций;</w:t>
      </w:r>
    </w:p>
    <w:p w14:paraId="59FC4D6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3) Обратиться в Учреждение с заявлением об отчислении обучающегося в связи с</w:t>
      </w:r>
    </w:p>
    <w:p w14:paraId="3F31F03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переводом в принимающую организацию. В заявлении указывается:</w:t>
      </w:r>
    </w:p>
    <w:p w14:paraId="79D91D4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а) фамилия, имя, отчество (при наличии) обучающегося;</w:t>
      </w:r>
    </w:p>
    <w:p w14:paraId="19445E6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б) дата рождения;</w:t>
      </w:r>
    </w:p>
    <w:p w14:paraId="6EE7090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в) класс и профиль обучения (при наличии);</w:t>
      </w:r>
    </w:p>
    <w:p w14:paraId="30517F4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г) название принимающей организации. В случае переезда в другую местность</w:t>
      </w:r>
    </w:p>
    <w:p w14:paraId="418C697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указывается только населенный пункт, субъект Российской Федерации.</w:t>
      </w:r>
    </w:p>
    <w:p w14:paraId="42B797B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2.2. На основании заявления об отчислении в порядке перевода директор</w:t>
      </w:r>
    </w:p>
    <w:p w14:paraId="1843D68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Учреждения в трехдневный срок издает приказ об отчислении обучающегося в порядке</w:t>
      </w:r>
    </w:p>
    <w:p w14:paraId="7D8A598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перевода с указанием принимающей организации.</w:t>
      </w:r>
    </w:p>
    <w:p w14:paraId="3F99716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2.3 Учреждение выдает совершеннолетнему обучающемуся или родителям</w:t>
      </w:r>
    </w:p>
    <w:p w14:paraId="7C9F47E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(законным представителям) несовершеннолетнего обучающегося следующие документы:</w:t>
      </w:r>
    </w:p>
    <w:p w14:paraId="0596C64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личное дело обучающегося;</w:t>
      </w:r>
    </w:p>
    <w:p w14:paraId="04409B5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документы, содержащие информацию об успеваемости обучающегося в текущем</w:t>
      </w:r>
    </w:p>
    <w:p w14:paraId="3D93DF0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учебном году (выписка из классного журнала с текущими оценками и результатами</w:t>
      </w:r>
    </w:p>
    <w:p w14:paraId="6CE0C10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промежуточной аттестации), заверенные печатью и подписью директора Учреждения</w:t>
      </w:r>
    </w:p>
    <w:p w14:paraId="0559F214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(уполномоченного им лица);</w:t>
      </w:r>
    </w:p>
    <w:p w14:paraId="66A8962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2.4. Указанные в пункте 2.3. настоящего Положения документы представляются</w:t>
      </w:r>
    </w:p>
    <w:p w14:paraId="6C95021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lastRenderedPageBreak/>
        <w:t>совершеннолетним обучающимся или родителями (законными представителями)</w:t>
      </w:r>
    </w:p>
    <w:p w14:paraId="2B7D7DA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несовершеннолетнего обучающегося в школу при поступлении в порядке перевода с</w:t>
      </w:r>
    </w:p>
    <w:p w14:paraId="084B298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обязательным предъявлением оригинала документа, удостоверяющего личность</w:t>
      </w:r>
    </w:p>
    <w:p w14:paraId="46858F3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совершеннолетнего обучающегося или родителей (законных представителей)</w:t>
      </w:r>
    </w:p>
    <w:p w14:paraId="0CD4030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несовершеннолетнего обучающегося.</w:t>
      </w:r>
    </w:p>
    <w:p w14:paraId="3C84F96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2.5. Зачисление обучающегося в школу в порядке перевода оформляется приказом</w:t>
      </w:r>
    </w:p>
    <w:p w14:paraId="5461112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директора Учреждения в течение трех рабочих дней после приема заявления и</w:t>
      </w:r>
    </w:p>
    <w:p w14:paraId="2ADAEC9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документов, указанных в пункте 2.3 настоящего Положения, с указанием даты зачисления</w:t>
      </w:r>
    </w:p>
    <w:p w14:paraId="2BB423C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и класса.</w:t>
      </w:r>
    </w:p>
    <w:p w14:paraId="38CD032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2.6. Администрация Учреждения при зачислении обучающегося в порядке перевода в</w:t>
      </w:r>
    </w:p>
    <w:p w14:paraId="2BFEA6B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течение двух рабочих дней с даты издания приказа уведомляет образовательную</w:t>
      </w:r>
    </w:p>
    <w:p w14:paraId="634D9EA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организацию, из которой прибыл обучающийся, о номере и дате приказа о его зачислении,</w:t>
      </w:r>
    </w:p>
    <w:p w14:paraId="33CB678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в том числе с использованием электронных средств связи.</w:t>
      </w:r>
    </w:p>
    <w:p w14:paraId="1D4F3BC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2.7. Основаниями для отказа в зачислении в Учреждение являются:</w:t>
      </w:r>
    </w:p>
    <w:p w14:paraId="03B4E85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отсутствие свободных мест в классах, наполняемость которых превышает нормы</w:t>
      </w:r>
    </w:p>
    <w:p w14:paraId="4E41D0B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площади на одного обучающегося.</w:t>
      </w:r>
    </w:p>
    <w:p w14:paraId="4DF082B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невыполнение условий, установленных настоящими Правилами и школьным</w:t>
      </w:r>
    </w:p>
    <w:p w14:paraId="1ED2E9C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Положением о приеме в профильные классы муниципального автономного</w:t>
      </w:r>
    </w:p>
    <w:p w14:paraId="1C5FBF47" w14:textId="6F97B3BD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общеобразовательного учреждения «Средняя общеобразовательная школа №</w:t>
      </w:r>
      <w:r w:rsidR="00F51790">
        <w:rPr>
          <w:rFonts w:ascii="Times New Roman" w:hAnsi="Times New Roman" w:cs="Times New Roman"/>
        </w:rPr>
        <w:t>51</w:t>
      </w:r>
      <w:r w:rsidRPr="00B62D1F">
        <w:rPr>
          <w:rFonts w:ascii="Times New Roman" w:hAnsi="Times New Roman" w:cs="Times New Roman"/>
        </w:rPr>
        <w:t>»</w:t>
      </w:r>
    </w:p>
    <w:p w14:paraId="2039D8E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В случае отказа в зачислении в порядке перевода Учреждение даёт письменный</w:t>
      </w:r>
    </w:p>
    <w:p w14:paraId="664365D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мотивированный ответ, который родители (законные представители) могут обжаловать в</w:t>
      </w:r>
    </w:p>
    <w:p w14:paraId="42A6EB5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Орган местного самоуправления «Управление образования города Каменска –</w:t>
      </w:r>
    </w:p>
    <w:p w14:paraId="189EE9E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Уральского».</w:t>
      </w:r>
    </w:p>
    <w:p w14:paraId="237F39F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2.8. При приеме Учреждение обязана ознакомить поступающего и (или) его</w:t>
      </w:r>
    </w:p>
    <w:p w14:paraId="62DEF79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родителей (законных представителей) со своим Уставом, с лицензией на осуществление</w:t>
      </w:r>
    </w:p>
    <w:p w14:paraId="1ECE482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образовательной деятельности, со свидетельством о государственной аккредитации, с</w:t>
      </w:r>
    </w:p>
    <w:p w14:paraId="6AB3059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образовательными программами и другими документами, регламентирующими</w:t>
      </w:r>
    </w:p>
    <w:p w14:paraId="70EB452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организацию и осуществление образовательной деятельности, права и обязанности</w:t>
      </w:r>
    </w:p>
    <w:p w14:paraId="0CC7EED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обучающихся. При проведении приема на конкурсной основе поступающему</w:t>
      </w:r>
    </w:p>
    <w:p w14:paraId="6D2163B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предоставляется также информация о проводимом конкурсе и об итогах его проведения.</w:t>
      </w:r>
    </w:p>
    <w:p w14:paraId="34FB98F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2.9. Дети с ограниченными возможностями здоровья принимаются на обучение по</w:t>
      </w:r>
    </w:p>
    <w:p w14:paraId="3327C67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адаптированной основной общеобразовательной программе только с согласия родителей</w:t>
      </w:r>
    </w:p>
    <w:p w14:paraId="17F4DC4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(законных представителей) и на основании рекомендаций психолого-медико-</w:t>
      </w:r>
    </w:p>
    <w:p w14:paraId="27B379F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педагогической комиссии.</w:t>
      </w:r>
    </w:p>
    <w:p w14:paraId="2B5AE15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2.10. Перевод обучающихся не зависит от периода (времени) учебного года.</w:t>
      </w:r>
    </w:p>
    <w:p w14:paraId="5883433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2.11. При приеме (переводе) на обучение по имеющим государственную</w:t>
      </w:r>
    </w:p>
    <w:p w14:paraId="3EB727F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аккредитацию образовательным программам начального общего и основного общего</w:t>
      </w:r>
    </w:p>
    <w:p w14:paraId="1385206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образования выбор языка образования, изучаемых родного языка из числа языков народов</w:t>
      </w:r>
    </w:p>
    <w:p w14:paraId="7538B19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Российской Федерации, в том числе русского языка как родного языка, государственных</w:t>
      </w:r>
    </w:p>
    <w:p w14:paraId="1B019AB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языков республик Российской Федерации осуществляется по заявлениям родителей</w:t>
      </w:r>
    </w:p>
    <w:p w14:paraId="279A170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(законных представителей) обучающихся.</w:t>
      </w:r>
    </w:p>
    <w:p w14:paraId="5D71731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3. Перевод обучающихся в следующие классы</w:t>
      </w:r>
    </w:p>
    <w:p w14:paraId="6459A24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3.1. Перевод обучающихся в другие классы осуществляется в соответствии с</w:t>
      </w:r>
    </w:p>
    <w:p w14:paraId="5DB47FD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Федеральным законом от 29 декабря 2012 г. № 273-ФЗ «Об образовании в Российской</w:t>
      </w:r>
    </w:p>
    <w:p w14:paraId="7098944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Федерации», Уставом Учреждения и настоящими Правилами при условии освоения</w:t>
      </w:r>
    </w:p>
    <w:p w14:paraId="287E0ED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образовательной программы, в том числе отдельной части или всего объема учебного</w:t>
      </w:r>
    </w:p>
    <w:p w14:paraId="070CF374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предмета, курса, дисциплины (модуля) образовательной программы и успешного</w:t>
      </w:r>
    </w:p>
    <w:p w14:paraId="16E4615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прохождения промежуточной аттестации, проводимой в формах, определенных учебным</w:t>
      </w:r>
    </w:p>
    <w:p w14:paraId="527702E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планом и в порядке, установленном Учреждением.</w:t>
      </w:r>
    </w:p>
    <w:p w14:paraId="3AB7FA0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3.2. Обучающиеся, имеющие академическую задолженность (неудовлетворительные</w:t>
      </w:r>
    </w:p>
    <w:p w14:paraId="3F00377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результаты промежуточной аттестации по одному или нескольким учебным предметам,</w:t>
      </w:r>
    </w:p>
    <w:p w14:paraId="065C7DF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курсам, дисциплинам (модулям) образовательной программы или непрохождение</w:t>
      </w:r>
    </w:p>
    <w:p w14:paraId="2558326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промежуточной аттестации при отсутствии уважительных причин), вправе пройти</w:t>
      </w:r>
    </w:p>
    <w:p w14:paraId="4391BD6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промежуточную аттестацию по соответствующим учебному предмету, курсу, дисциплине</w:t>
      </w:r>
    </w:p>
    <w:p w14:paraId="491C168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(модулю) не более двух раз в сроки, определяемые организацией, осуществляющей</w:t>
      </w:r>
    </w:p>
    <w:p w14:paraId="5598E10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образовательную деятельность, в пределах одного года с момента образования</w:t>
      </w:r>
    </w:p>
    <w:p w14:paraId="64FEAFC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академической задолженности. В указанный период не включаются время болезни</w:t>
      </w:r>
    </w:p>
    <w:p w14:paraId="19AA290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lastRenderedPageBreak/>
        <w:t>обучающегося, нахождение его в академическом отпуске или отпуске по беременности и</w:t>
      </w:r>
    </w:p>
    <w:p w14:paraId="2FF4D32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родам.</w:t>
      </w:r>
    </w:p>
    <w:p w14:paraId="5E5632D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3.3. Обучающиеся, не прошедшие промежуточную аттестацию по уважительным</w:t>
      </w:r>
    </w:p>
    <w:p w14:paraId="2BE89B7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причинам или имеющие академическую задолженность, переводятся в следующий класс</w:t>
      </w:r>
    </w:p>
    <w:p w14:paraId="15A0599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условно (п. 26 Порядка организации и осуществления образовательной деятельности по</w:t>
      </w:r>
    </w:p>
    <w:p w14:paraId="439A461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основным общеобразовательным программам - образовательным программам начального</w:t>
      </w:r>
    </w:p>
    <w:p w14:paraId="107F650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общего, основного общего и среднего общего образования, часть 8 ст. 58 Федерального</w:t>
      </w:r>
    </w:p>
    <w:p w14:paraId="025294E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закона).</w:t>
      </w:r>
    </w:p>
    <w:p w14:paraId="35265A7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3.4. Обучающиеся по образовательным программам начального общего, основного</w:t>
      </w:r>
    </w:p>
    <w:p w14:paraId="1B68B80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общего и среднего общего образования, не ликвидировавшие в установленные</w:t>
      </w:r>
    </w:p>
    <w:p w14:paraId="1B68FBF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Учреждением сроки академической задолженности с момента ее образования, по</w:t>
      </w:r>
    </w:p>
    <w:p w14:paraId="25975CF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усмотрению их родителей (законных представителей) оставляются на повторное</w:t>
      </w:r>
    </w:p>
    <w:p w14:paraId="3AD663F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обучение, переводятся для обучения по адаптированным образовательным программам в</w:t>
      </w:r>
    </w:p>
    <w:p w14:paraId="4DC50A3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соответствии с рекомендациями психолого-педагогической комиссии либо на обучение по</w:t>
      </w:r>
    </w:p>
    <w:p w14:paraId="1B24B40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индивидуальному учебному плану.</w:t>
      </w:r>
    </w:p>
    <w:p w14:paraId="6A1B02D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3.5. Обучающиеся по образовательным программам начального общего, основного</w:t>
      </w:r>
    </w:p>
    <w:p w14:paraId="29483EC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общего и среднего общего образования в форме семейного образования, не</w:t>
      </w:r>
    </w:p>
    <w:p w14:paraId="539D483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ликвидировавшие в установленные сроки академической задолженности, продолжают</w:t>
      </w:r>
    </w:p>
    <w:p w14:paraId="53E90DD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получать образование в Учреждении (часть 10 статьи 58 Федерального закона).</w:t>
      </w:r>
    </w:p>
    <w:p w14:paraId="2EC6095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3.6. Перевод обучающихся в следующий класс осуществляется приказом директора</w:t>
      </w:r>
    </w:p>
    <w:p w14:paraId="7E603214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на основании решения Педагогического совета образовательного учреждения.</w:t>
      </w:r>
    </w:p>
    <w:p w14:paraId="4B6E184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3.7. Начальное общее образование, основное общее образование, среднее общее</w:t>
      </w:r>
    </w:p>
    <w:p w14:paraId="59A7700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образование являются обязательными уровнями образования. Обучающиеся, не</w:t>
      </w:r>
    </w:p>
    <w:p w14:paraId="0781BAE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освоившие основной образовательной программы начального общего и (или) основного</w:t>
      </w:r>
    </w:p>
    <w:p w14:paraId="16EAE04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общего образования, не допускаются к обучению на следующих уровнях общего</w:t>
      </w:r>
    </w:p>
    <w:p w14:paraId="4BAB6A9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образования. Требование обязательности среднего общего образования применительно к</w:t>
      </w:r>
    </w:p>
    <w:p w14:paraId="0A244E44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конкретному обучающемуся сохраняет силу до достижения им возраста восемнадцати лет,</w:t>
      </w:r>
    </w:p>
    <w:p w14:paraId="2DDB376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если соответствующее образование не было получено обучающимся ранее (часть 5 статьи</w:t>
      </w:r>
    </w:p>
    <w:p w14:paraId="4DE96D2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66 Федерального закона № 273-ФЗ).</w:t>
      </w:r>
    </w:p>
    <w:p w14:paraId="0F0DE30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3.8. По вопросам, не урегулированным настоящими Правилами, директором</w:t>
      </w:r>
    </w:p>
    <w:p w14:paraId="22CBB70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образовательного учреждения могут издаваться соответствующие правовые акты.</w:t>
      </w:r>
    </w:p>
    <w:p w14:paraId="7C382F9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4. Внутришкольный перевод обучающихся из класса в класс внутри параллели</w:t>
      </w:r>
    </w:p>
    <w:p w14:paraId="1286EE0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4.1. Обучающиеся имеют право на перевод из класса в класс (внутри одной</w:t>
      </w:r>
    </w:p>
    <w:p w14:paraId="5D67511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параллели).</w:t>
      </w:r>
    </w:p>
    <w:p w14:paraId="5F9F06E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4.2. Основанием для внутришкольного перевода из класса в класс внутри одной</w:t>
      </w:r>
    </w:p>
    <w:p w14:paraId="72D85EB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параллели является письменное заявление родителей (законных представителей) на имя</w:t>
      </w:r>
    </w:p>
    <w:p w14:paraId="71B6CFB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директора Учреждения с обоснованием причин перевода.</w:t>
      </w:r>
    </w:p>
    <w:p w14:paraId="0D4CCC0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4.3. Основаниями для отказа в переводе обучающихся из класса в класс внутри</w:t>
      </w:r>
    </w:p>
    <w:p w14:paraId="563AC7F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параллели могут быть:</w:t>
      </w:r>
    </w:p>
    <w:p w14:paraId="2816D9E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отсутствие свободных мест в классах, наполняемость которых превышает нормы</w:t>
      </w:r>
    </w:p>
    <w:p w14:paraId="0FB3289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площади на одного обучающегося.</w:t>
      </w:r>
    </w:p>
    <w:p w14:paraId="672944B4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отсутствие обоснованных аргументов для перевода в заявлении родителей</w:t>
      </w:r>
    </w:p>
    <w:p w14:paraId="353DA66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(законных представителей) ребенка.</w:t>
      </w:r>
    </w:p>
    <w:p w14:paraId="19257E4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5. Перевод обучающихся в случае прекращения деятельности исходной</w:t>
      </w:r>
    </w:p>
    <w:p w14:paraId="4E6B5BB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организации, аннулирования лицензии, лишения ее государственной аккредитации по</w:t>
      </w:r>
    </w:p>
    <w:p w14:paraId="07AA4C1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соответствующей образовательной программе или истечения срока действия</w:t>
      </w:r>
    </w:p>
    <w:p w14:paraId="2B366C5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государственной аккредитации по соответствующей образовательной программе; в случае</w:t>
      </w:r>
    </w:p>
    <w:p w14:paraId="61E833B4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приостановления действия лицензии, приостановления действия государственной</w:t>
      </w:r>
    </w:p>
    <w:p w14:paraId="24146D4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аккредитации полностью или в отношении отдельных уровней образования</w:t>
      </w:r>
    </w:p>
    <w:p w14:paraId="3EB07A4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5.1.О предстоящем переводе Учреждение в случае прекращения своей деятельности</w:t>
      </w:r>
    </w:p>
    <w:p w14:paraId="134F046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обязана уведомить совершеннолетних обучающихся, родителей (законных</w:t>
      </w:r>
    </w:p>
    <w:p w14:paraId="5969AA4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представителей) несовершеннолетних обучающихся в письменной форме в течение пяти</w:t>
      </w:r>
    </w:p>
    <w:p w14:paraId="45B5659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рабочих дней с момента издания распорядительного акта о прекращении деятельности, а</w:t>
      </w:r>
    </w:p>
    <w:p w14:paraId="5B0733D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также разместить указанное уведомление на своем официальном сайте в сети Интернет,</w:t>
      </w:r>
    </w:p>
    <w:p w14:paraId="3E5D6F3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содержащее сроки предоставления письменных согласий учредителя образовательной</w:t>
      </w:r>
    </w:p>
    <w:p w14:paraId="21815BB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организации на перевод в принимающую организацию.</w:t>
      </w:r>
    </w:p>
    <w:p w14:paraId="7AA84C2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5.2. О причине, влекущей за собой необходимость перевода обучающихся,</w:t>
      </w:r>
    </w:p>
    <w:p w14:paraId="257F4C3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lastRenderedPageBreak/>
        <w:t>Учреждение обязана уведомить учредителя, совершеннолетних обучающихся или</w:t>
      </w:r>
    </w:p>
    <w:p w14:paraId="1F9C9D9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родителей (законных представителей) несовершеннолетних обучающихся в письменной</w:t>
      </w:r>
    </w:p>
    <w:p w14:paraId="5656BD7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форме, а также разместить указанное уведомление на своем официальном сайте в сети</w:t>
      </w:r>
    </w:p>
    <w:p w14:paraId="58AF51A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Интернет:</w:t>
      </w:r>
    </w:p>
    <w:p w14:paraId="58DB475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в случае аннулирования лицензии на осуществление образовательной деятельности</w:t>
      </w:r>
    </w:p>
    <w:p w14:paraId="6F4C6A6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– в течение пяти рабочих дней с момента вступления в законную силу решения суда;</w:t>
      </w:r>
    </w:p>
    <w:p w14:paraId="619B128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в случае приостановления действия лицензии – в течение пяти рабочих дней с</w:t>
      </w:r>
    </w:p>
    <w:p w14:paraId="152219D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моменте внесения в Реестр лицензий сведений, содержащих информацию о принятом</w:t>
      </w:r>
    </w:p>
    <w:p w14:paraId="5844FB74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решении федеральным органом исполнительной власти;</w:t>
      </w:r>
    </w:p>
    <w:p w14:paraId="696F888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в случае лишения исходной организации государственной аккредитации полностью</w:t>
      </w:r>
    </w:p>
    <w:p w14:paraId="76D47DE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или по соответствующей образовательной программе, а также приостановления действия</w:t>
      </w:r>
    </w:p>
    <w:p w14:paraId="50EED3D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государственной аккредитации полностью или в отношении отдельных уровней</w:t>
      </w:r>
    </w:p>
    <w:p w14:paraId="7542DA7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образования – в течение пяти рабочих дней с момента внесения в Реестр лицензий</w:t>
      </w:r>
    </w:p>
    <w:p w14:paraId="20C3F9D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сведений, содержащих информацию о принятом решении федеральным органом</w:t>
      </w:r>
    </w:p>
    <w:p w14:paraId="1955B68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исполнительной власти;</w:t>
      </w:r>
    </w:p>
    <w:p w14:paraId="0849379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в случае если до истечения срока действия государственной аккредитации по</w:t>
      </w:r>
    </w:p>
    <w:p w14:paraId="7BE537D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соответствующей образовательной программе осталось менее 105 дней и у исходной</w:t>
      </w:r>
    </w:p>
    <w:p w14:paraId="239C63F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организации отсутствует полученное от аккредитационного органа уведомление о приеме</w:t>
      </w:r>
    </w:p>
    <w:p w14:paraId="41B2BB7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заявления о государственной аккредитации по соответствующей образовательной</w:t>
      </w:r>
    </w:p>
    <w:p w14:paraId="00CD9BF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программе и прилагаемых к нему документов к рассмотрению по существу – в течение</w:t>
      </w:r>
    </w:p>
    <w:p w14:paraId="6AE447B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пяти рабочих дней с момента наступления указанного случая;</w:t>
      </w:r>
    </w:p>
    <w:p w14:paraId="52A0F9A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- в случае отказа аккредитационного органа исходной организации в</w:t>
      </w:r>
    </w:p>
    <w:p w14:paraId="049722F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государственной аккредитации по соответствующей образовательной программе, если</w:t>
      </w:r>
    </w:p>
    <w:p w14:paraId="35250B4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срок действия государственной аккредитации по соответствующей образовательной</w:t>
      </w:r>
    </w:p>
    <w:p w14:paraId="692EDA24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программе истек, - в течение пяти рабочих дней с момента внесения в Реестр лицензий</w:t>
      </w:r>
    </w:p>
    <w:p w14:paraId="4573832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сведений, содержащих информацию о принятом решении федеральным органом</w:t>
      </w:r>
    </w:p>
    <w:p w14:paraId="7B7A399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исполнительной власти;</w:t>
      </w:r>
    </w:p>
    <w:p w14:paraId="1B0137D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5.3. Директор или уполномоченное им лицо, указанной в Реестре организаций,</w:t>
      </w:r>
    </w:p>
    <w:p w14:paraId="18C7297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осуществляющих образовательную деятельность по имеющим государственную</w:t>
      </w:r>
    </w:p>
    <w:p w14:paraId="2B8E7A3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аккредитацию образовательным программам, организации, осуществляющие</w:t>
      </w:r>
    </w:p>
    <w:p w14:paraId="13F394D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образовательную деятельность по соответствующим образовательным программам</w:t>
      </w:r>
    </w:p>
    <w:p w14:paraId="02A164B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должен в течение десяти рабочих дней с момента получения соответствующего запроса</w:t>
      </w:r>
    </w:p>
    <w:p w14:paraId="04A21A0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письменно проинформировать о возможности перевода обучающихся.</w:t>
      </w:r>
    </w:p>
    <w:p w14:paraId="59CC311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5.4. Учреждение доводит до сведения обучающихся и их родителей (законных</w:t>
      </w:r>
    </w:p>
    <w:p w14:paraId="09842DF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представителей) полученную от учредителя информацию об организациях, реализующих</w:t>
      </w:r>
    </w:p>
    <w:p w14:paraId="2EE3450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соответствующие образовательные программы, которые дали согласие на перевод</w:t>
      </w:r>
    </w:p>
    <w:p w14:paraId="5FDAF1A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обучающихся из Учреждения на перевод в принимаемую организацию. В течение десяти</w:t>
      </w:r>
    </w:p>
    <w:p w14:paraId="6D75A00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рабочих дней с момента ее получения и включает в себя: наименование принимаемой</w:t>
      </w:r>
    </w:p>
    <w:p w14:paraId="54884EB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организации (принимающих организаций), перечень образовательных программ,</w:t>
      </w:r>
    </w:p>
    <w:p w14:paraId="0C414C4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реализуемых организацией, количество свободных мест.</w:t>
      </w:r>
    </w:p>
    <w:p w14:paraId="401717C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5.</w:t>
      </w:r>
      <w:proofErr w:type="gramStart"/>
      <w:r w:rsidRPr="00B62D1F">
        <w:rPr>
          <w:rFonts w:ascii="Times New Roman" w:hAnsi="Times New Roman" w:cs="Times New Roman"/>
        </w:rPr>
        <w:t>5.Учреждение</w:t>
      </w:r>
      <w:proofErr w:type="gramEnd"/>
      <w:r w:rsidRPr="00B62D1F">
        <w:rPr>
          <w:rFonts w:ascii="Times New Roman" w:hAnsi="Times New Roman" w:cs="Times New Roman"/>
        </w:rPr>
        <w:t xml:space="preserve"> издает приказ об отчислении </w:t>
      </w:r>
      <w:proofErr w:type="gramStart"/>
      <w:r w:rsidRPr="00B62D1F">
        <w:rPr>
          <w:rFonts w:ascii="Times New Roman" w:hAnsi="Times New Roman" w:cs="Times New Roman"/>
        </w:rPr>
        <w:t>обучающихся</w:t>
      </w:r>
      <w:proofErr w:type="gramEnd"/>
      <w:r w:rsidRPr="00B62D1F">
        <w:rPr>
          <w:rFonts w:ascii="Times New Roman" w:hAnsi="Times New Roman" w:cs="Times New Roman"/>
        </w:rPr>
        <w:t xml:space="preserve"> а порядке перевода в</w:t>
      </w:r>
    </w:p>
    <w:p w14:paraId="50F90A8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принимающую организацию с указанием основания такого перевода (прекращение</w:t>
      </w:r>
    </w:p>
    <w:p w14:paraId="7D15F54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деятельности организации, аннулирование лицензии, лишение организации</w:t>
      </w:r>
    </w:p>
    <w:p w14:paraId="4E70420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государственной аккредитации по соответствующей образовательной программе,</w:t>
      </w:r>
    </w:p>
    <w:p w14:paraId="43A28D5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истечение срока действия государственной аккредитации по соответствующей</w:t>
      </w:r>
    </w:p>
    <w:p w14:paraId="4E1436C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образовательной программе).</w:t>
      </w:r>
    </w:p>
    <w:p w14:paraId="7886BF7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5.6. В случае отказа от перевода в предлагаемую принимающую организацию</w:t>
      </w:r>
    </w:p>
    <w:p w14:paraId="646C417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совершеннолетний обучающийся или родители (законные представители)</w:t>
      </w:r>
    </w:p>
    <w:p w14:paraId="28199C5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несовершеннолетнего обучающегося указывают об этом в письменном заявлении.</w:t>
      </w:r>
    </w:p>
    <w:p w14:paraId="798FDBC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5.7. Учреждение передает в принимающую организацию списочный состав</w:t>
      </w:r>
    </w:p>
    <w:p w14:paraId="1EEFF64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обучающихся, копии учебных планов, соответствующие письменные согласия, личные</w:t>
      </w:r>
    </w:p>
    <w:p w14:paraId="76C8D60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дела обучающихся.</w:t>
      </w:r>
    </w:p>
    <w:p w14:paraId="11C8375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5.8. Принимающая организация, на основании представленных документов, издает</w:t>
      </w:r>
    </w:p>
    <w:p w14:paraId="48FEF7A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приказ в порядке перевода в связи с прекращением исходной организации, аннулирования</w:t>
      </w:r>
    </w:p>
    <w:p w14:paraId="78701B6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лицензии, приостановлением действия лицензии, лишением исходной организации</w:t>
      </w:r>
    </w:p>
    <w:p w14:paraId="7FD85F2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государственной аккредитации по соответствующей образовательной программе,</w:t>
      </w:r>
    </w:p>
    <w:p w14:paraId="2AC6B36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приостановлением действия государственной аккредитации полностью или в отношении</w:t>
      </w:r>
    </w:p>
    <w:p w14:paraId="23DC7F3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lastRenderedPageBreak/>
        <w:t>отдельных уровней образования, истечением срока действия государственной</w:t>
      </w:r>
    </w:p>
    <w:p w14:paraId="5D08EE7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аккредитации по соответствующей образовательной программе. В приказе о зачислении</w:t>
      </w:r>
    </w:p>
    <w:p w14:paraId="3AB13FB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делается запись о зачислении обучающихся в порядке перевода с указанием исходной</w:t>
      </w:r>
    </w:p>
    <w:p w14:paraId="3CE7472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организации, в которой от обучался до перевода, класса, формы обучения.</w:t>
      </w:r>
    </w:p>
    <w:p w14:paraId="0FA2331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5.9. В принимающей организации на основании переданных личных дел на</w:t>
      </w:r>
    </w:p>
    <w:p w14:paraId="5C8E8D23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обучающихся формируются новые личные дела, включающие в том числе выписку из</w:t>
      </w:r>
    </w:p>
    <w:p w14:paraId="63C94FC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приказа о зачислении в порядке перевода, соответствующие письменные согласия.</w:t>
      </w:r>
    </w:p>
    <w:p w14:paraId="3D05895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6. Отчисление обучающихся</w:t>
      </w:r>
    </w:p>
    <w:p w14:paraId="18737DF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6.1. Образовательные отношения прекращаются в связи с отчислением</w:t>
      </w:r>
    </w:p>
    <w:p w14:paraId="21B53E8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обучающегося из организации, осуществляющей образовательную деятельность:</w:t>
      </w:r>
    </w:p>
    <w:p w14:paraId="412BD4C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1) в связи с получением образования (завершением обучения);</w:t>
      </w:r>
    </w:p>
    <w:p w14:paraId="498E77B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2) досрочно по основаниям, установленным частью 6.2. настоящего Положения.</w:t>
      </w:r>
    </w:p>
    <w:p w14:paraId="79935B6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6.2. Образовательные отношения могут быть прекращены досрочно в следующих</w:t>
      </w:r>
    </w:p>
    <w:p w14:paraId="252679E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случаях:</w:t>
      </w:r>
    </w:p>
    <w:p w14:paraId="501F5395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1) по инициативе обучающегося или родителей (законных представителей)</w:t>
      </w:r>
    </w:p>
    <w:p w14:paraId="5CD64B9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несовершеннолетнего обучающегося, в том числе в случае перевода обучающегося для</w:t>
      </w:r>
    </w:p>
    <w:p w14:paraId="241F2FE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продолжения освоения образовательной программы в другую организацию,</w:t>
      </w:r>
    </w:p>
    <w:p w14:paraId="5B7EA742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осуществляющую образовательную деятельность;</w:t>
      </w:r>
    </w:p>
    <w:p w14:paraId="24E37B1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2) по инициативе организации, осуществляющей образовательную деятельность, в</w:t>
      </w:r>
    </w:p>
    <w:p w14:paraId="45F64C0B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случае установления нарушения порядка приема в образовательную организацию,</w:t>
      </w:r>
    </w:p>
    <w:p w14:paraId="14D0134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повлекшего по вине обучающегося его незаконное зачисление в образовательную</w:t>
      </w:r>
    </w:p>
    <w:p w14:paraId="0D81012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организацию;</w:t>
      </w:r>
    </w:p>
    <w:p w14:paraId="29163E5D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3) по обстоятельствам, не зависящим от воли обучающегося или родителей</w:t>
      </w:r>
    </w:p>
    <w:p w14:paraId="55633FA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(законных представителей) несовершеннолетнего обучающегося и организации,</w:t>
      </w:r>
    </w:p>
    <w:p w14:paraId="5B8E3A5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осуществляющей образовательную деятельность, в том числе в случае ликвидации</w:t>
      </w:r>
    </w:p>
    <w:p w14:paraId="7A6116C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организации, осуществляющей образовательную деятельность.</w:t>
      </w:r>
    </w:p>
    <w:p w14:paraId="79B40E8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6.3. Основанием для прекращения образовательных отношений с обучающимся,</w:t>
      </w:r>
    </w:p>
    <w:p w14:paraId="0B9E7EC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является Приказ директора об отчислении обучающегося из данной организации.</w:t>
      </w:r>
    </w:p>
    <w:p w14:paraId="5A73610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6.4. За неисполнение или нарушение Устава, Правил поведения в Учреждении,</w:t>
      </w:r>
    </w:p>
    <w:p w14:paraId="175D37BC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неоднократное совершение дисциплинарных проступков, оказывающих отрицательное</w:t>
      </w:r>
    </w:p>
    <w:p w14:paraId="6E2FEF0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влияние на других обучающихся, нарушающих их права и права работников школ, на</w:t>
      </w:r>
    </w:p>
    <w:p w14:paraId="3FF0CCA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обучающегося, достигшего возраста пятнадцати лет, может быть наложено</w:t>
      </w:r>
    </w:p>
    <w:p w14:paraId="13E92ED1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дисциплинарное взыскание в виде отчисления.</w:t>
      </w:r>
    </w:p>
    <w:p w14:paraId="73B5C83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6.5. Решение об отчислении несовершеннолетнего обучающегося, достигшего</w:t>
      </w:r>
    </w:p>
    <w:p w14:paraId="1FCEB9FA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возраста пятнадцати лет и не получившего основного общего образования, как меры</w:t>
      </w:r>
    </w:p>
    <w:p w14:paraId="58C1771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дисциплинарного взыскания принимается Учреждением с учетом мнения его родителей</w:t>
      </w:r>
    </w:p>
    <w:p w14:paraId="1103CF29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(законных представителей) и с согласия Территориальной комиссии по делам</w:t>
      </w:r>
    </w:p>
    <w:p w14:paraId="5A2F04C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несовершеннолетних и защите их прав (ТКДН и ЗП) Синарского района, а детей сирот и</w:t>
      </w:r>
    </w:p>
    <w:p w14:paraId="58D7189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 xml:space="preserve">детей, оставшихся без попечения родителей с согласия ТКДН и </w:t>
      </w:r>
      <w:proofErr w:type="gramStart"/>
      <w:r w:rsidRPr="00B62D1F">
        <w:rPr>
          <w:rFonts w:ascii="Times New Roman" w:hAnsi="Times New Roman" w:cs="Times New Roman"/>
        </w:rPr>
        <w:t>ЗП</w:t>
      </w:r>
      <w:proofErr w:type="gramEnd"/>
      <w:r w:rsidRPr="00B62D1F">
        <w:rPr>
          <w:rFonts w:ascii="Times New Roman" w:hAnsi="Times New Roman" w:cs="Times New Roman"/>
        </w:rPr>
        <w:t xml:space="preserve"> и органа опеки и</w:t>
      </w:r>
    </w:p>
    <w:p w14:paraId="4ED6371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попечительства.</w:t>
      </w:r>
    </w:p>
    <w:p w14:paraId="0B0C1A9E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6.6. Учреждение незамедлительно информирует об отчислении несовершеннолетнего</w:t>
      </w:r>
    </w:p>
    <w:p w14:paraId="6A65C7C8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обучающегося в качестве меры дисциплинарного взыскания Орган местного</w:t>
      </w:r>
    </w:p>
    <w:p w14:paraId="5DAE403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самоуправления «Управление образования города Каменска - Уральского» для принятия</w:t>
      </w:r>
    </w:p>
    <w:p w14:paraId="00E146EF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совместно с родителями мер, обеспечивающих получение несовершеннолетним</w:t>
      </w:r>
    </w:p>
    <w:p w14:paraId="5D6AFBF7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обучающимся общего образования</w:t>
      </w:r>
    </w:p>
    <w:p w14:paraId="6C5114F6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6.7. Обучающийся, родители (законные представители) несовершеннолетнего вправе</w:t>
      </w:r>
    </w:p>
    <w:p w14:paraId="7D9E0BB0" w14:textId="77777777" w:rsidR="00B62D1F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обжаловать отчисление как меры дисциплинарного взыскания к обучающемуся в</w:t>
      </w:r>
    </w:p>
    <w:p w14:paraId="33702EF7" w14:textId="3333558D" w:rsidR="00C568C9" w:rsidRPr="00B62D1F" w:rsidRDefault="00B62D1F" w:rsidP="00B62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2D1F">
        <w:rPr>
          <w:rFonts w:ascii="Times New Roman" w:hAnsi="Times New Roman" w:cs="Times New Roman"/>
        </w:rPr>
        <w:t>установленном законом поря</w:t>
      </w:r>
    </w:p>
    <w:sectPr w:rsidR="00C568C9" w:rsidRPr="00B6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C9"/>
    <w:rsid w:val="008C69E4"/>
    <w:rsid w:val="00B62D1F"/>
    <w:rsid w:val="00BB351E"/>
    <w:rsid w:val="00C568C9"/>
    <w:rsid w:val="00F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540D"/>
  <w15:chartTrackingRefBased/>
  <w15:docId w15:val="{60C68A7A-76D5-46FA-AC2B-B4B1FF12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Школа</dc:creator>
  <cp:keywords/>
  <dc:description/>
  <cp:lastModifiedBy>51 Школа</cp:lastModifiedBy>
  <cp:revision>5</cp:revision>
  <cp:lastPrinted>2024-04-16T10:42:00Z</cp:lastPrinted>
  <dcterms:created xsi:type="dcterms:W3CDTF">2024-04-16T09:57:00Z</dcterms:created>
  <dcterms:modified xsi:type="dcterms:W3CDTF">2025-05-28T03:53:00Z</dcterms:modified>
</cp:coreProperties>
</file>